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9159B" w14:textId="0FDCA57F" w:rsidR="003932F5" w:rsidRDefault="004B7F12" w:rsidP="005A6C59">
      <w:pPr>
        <w:pStyle w:val="Bulletin-Title"/>
      </w:pPr>
      <w:r>
        <w:t xml:space="preserve">ESARDA Formatting </w:t>
      </w:r>
      <w:r w:rsidR="00082CC9">
        <w:t>Guidelines for Authors</w:t>
      </w:r>
    </w:p>
    <w:p w14:paraId="1DE79D05" w14:textId="04C3A6DD" w:rsidR="00703E2C" w:rsidRDefault="00CB5079" w:rsidP="000A1CA0">
      <w:pPr>
        <w:pStyle w:val="Bulletin-Authors"/>
        <w:rPr>
          <w:vertAlign w:val="superscript"/>
        </w:rPr>
      </w:pPr>
      <w:r>
        <w:t xml:space="preserve">Bulletin – Authors </w:t>
      </w:r>
      <w:r w:rsidR="001437C3">
        <w:t>First Author Name</w:t>
      </w:r>
      <w:r w:rsidR="00931AFB">
        <w:t xml:space="preserve"> </w:t>
      </w:r>
      <w:r w:rsidR="00931AFB" w:rsidRPr="006A15EA">
        <w:rPr>
          <w:vertAlign w:val="superscript"/>
        </w:rPr>
        <w:t>a</w:t>
      </w:r>
      <w:r w:rsidR="00931AFB">
        <w:t xml:space="preserve">, </w:t>
      </w:r>
      <w:r w:rsidR="001437C3">
        <w:t>Second Author Name</w:t>
      </w:r>
      <w:r w:rsidR="00931AFB">
        <w:t xml:space="preserve"> </w:t>
      </w:r>
      <w:r w:rsidR="00931AFB" w:rsidRPr="006A15EA">
        <w:rPr>
          <w:vertAlign w:val="superscript"/>
        </w:rPr>
        <w:t>a</w:t>
      </w:r>
      <w:r w:rsidR="00931AFB">
        <w:t xml:space="preserve">, </w:t>
      </w:r>
      <w:r w:rsidR="001437C3">
        <w:t xml:space="preserve">Third Author Name </w:t>
      </w:r>
      <w:r w:rsidR="001437C3" w:rsidRPr="006A15EA">
        <w:rPr>
          <w:vertAlign w:val="superscript"/>
        </w:rPr>
        <w:t>a, b</w:t>
      </w:r>
      <w:r w:rsidR="001437C3">
        <w:t>, Fourth Author Name</w:t>
      </w:r>
      <w:r w:rsidR="009A7017">
        <w:t xml:space="preserve"> </w:t>
      </w:r>
      <w:r w:rsidR="009A7017" w:rsidRPr="006A15EA">
        <w:rPr>
          <w:vertAlign w:val="superscript"/>
        </w:rPr>
        <w:t>b</w:t>
      </w:r>
      <w:r w:rsidR="009A7017">
        <w:t xml:space="preserve">, Fifth Author Name </w:t>
      </w:r>
      <w:r w:rsidR="009A7017" w:rsidRPr="006A15EA">
        <w:rPr>
          <w:vertAlign w:val="superscript"/>
        </w:rPr>
        <w:t>b</w:t>
      </w:r>
      <w:r w:rsidR="006B2AF4" w:rsidRPr="006B2AF4">
        <w:t>,</w:t>
      </w:r>
      <w:r w:rsidR="006B2AF4">
        <w:t xml:space="preserve"> Sixth Author Name </w:t>
      </w:r>
      <w:r w:rsidR="006B2AF4" w:rsidRPr="006B2AF4">
        <w:rPr>
          <w:vertAlign w:val="superscript"/>
        </w:rPr>
        <w:t>a</w:t>
      </w:r>
    </w:p>
    <w:p w14:paraId="5F272FAB" w14:textId="69BEFEA7" w:rsidR="00AC33BB" w:rsidRDefault="008A4CD1" w:rsidP="00ED522B">
      <w:pPr>
        <w:pStyle w:val="Bulletin-Affiliation"/>
      </w:pPr>
      <w:r w:rsidRPr="008A4CD1">
        <w:t>Bulletin – Affiliation</w:t>
      </w:r>
      <w:r>
        <w:rPr>
          <w:vertAlign w:val="superscript"/>
        </w:rPr>
        <w:t xml:space="preserve"> </w:t>
      </w:r>
      <w:r w:rsidR="00BA7B1C" w:rsidRPr="00ED522B">
        <w:rPr>
          <w:vertAlign w:val="superscript"/>
        </w:rPr>
        <w:t>a</w:t>
      </w:r>
      <w:r w:rsidR="00BA7B1C" w:rsidRPr="006F4804">
        <w:t xml:space="preserve"> University Name, Faculty Group, Department, Street Address, City, Country, Postal Code</w:t>
      </w:r>
    </w:p>
    <w:p w14:paraId="375DAC1D" w14:textId="77777777" w:rsidR="00466322" w:rsidRDefault="004F139A" w:rsidP="00466322">
      <w:pPr>
        <w:pStyle w:val="Bulletin-Affiliation"/>
      </w:pPr>
      <w:r>
        <w:rPr>
          <w:noProof/>
        </w:rPr>
        <w:drawing>
          <wp:anchor distT="152400" distB="0" distL="114300" distR="114300" simplePos="0" relativeHeight="251659265" behindDoc="0" locked="0" layoutInCell="1" allowOverlap="1" wp14:anchorId="73F2675D" wp14:editId="3B751ADA">
            <wp:simplePos x="0" y="0"/>
            <wp:positionH relativeFrom="margin">
              <wp:posOffset>3048000</wp:posOffset>
            </wp:positionH>
            <wp:positionV relativeFrom="paragraph">
              <wp:posOffset>399888</wp:posOffset>
            </wp:positionV>
            <wp:extent cx="2870835" cy="2212340"/>
            <wp:effectExtent l="19050" t="19050" r="24765" b="16510"/>
            <wp:wrapTopAndBottom/>
            <wp:docPr id="16706829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682957" name="Picture 1670682957"/>
                    <pic:cNvPicPr/>
                  </pic:nvPicPr>
                  <pic:blipFill rotWithShape="1">
                    <a:blip r:embed="rId11" cstate="print">
                      <a:extLst>
                        <a:ext uri="{28A0092B-C50C-407E-A947-70E740481C1C}">
                          <a14:useLocalDpi xmlns:a14="http://schemas.microsoft.com/office/drawing/2010/main" val="0"/>
                        </a:ext>
                      </a:extLst>
                    </a:blip>
                    <a:srcRect l="45239" t="3059" b="42180"/>
                    <a:stretch/>
                  </pic:blipFill>
                  <pic:spPr>
                    <a:xfrm>
                      <a:off x="0" y="0"/>
                      <a:ext cx="2870835" cy="221234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8A4CD1" w:rsidRPr="008A4CD1">
        <w:t>Bulletin – Affiliation</w:t>
      </w:r>
      <w:r w:rsidR="008A4CD1" w:rsidRPr="00ED522B">
        <w:rPr>
          <w:vertAlign w:val="superscript"/>
        </w:rPr>
        <w:t xml:space="preserve"> </w:t>
      </w:r>
      <w:r w:rsidR="00ED522B" w:rsidRPr="00ED522B">
        <w:rPr>
          <w:vertAlign w:val="superscript"/>
        </w:rPr>
        <w:t>b</w:t>
      </w:r>
      <w:r w:rsidR="00ED522B" w:rsidRPr="00ED522B">
        <w:t xml:space="preserve"> Company Name, Street Address, City, Country, Postal Code</w:t>
      </w:r>
    </w:p>
    <w:p w14:paraId="37F20ED7" w14:textId="77777777" w:rsidR="00466322" w:rsidRDefault="00466322" w:rsidP="00466322">
      <w:pPr>
        <w:pStyle w:val="Bulletin-H1"/>
        <w:sectPr w:rsidR="00466322" w:rsidSect="00466322">
          <w:footerReference w:type="even" r:id="rId12"/>
          <w:footerReference w:type="default" r:id="rId13"/>
          <w:pgSz w:w="11906" w:h="16838" w:code="9"/>
          <w:pgMar w:top="1440" w:right="1440" w:bottom="1440" w:left="1440" w:header="720" w:footer="720" w:gutter="0"/>
          <w:cols w:space="476"/>
          <w:docGrid w:linePitch="360"/>
        </w:sectPr>
      </w:pPr>
    </w:p>
    <w:p w14:paraId="3672D4D2" w14:textId="430524B2" w:rsidR="003B38E1" w:rsidRPr="00AB6C88" w:rsidRDefault="00D13687" w:rsidP="00466322">
      <w:pPr>
        <w:pStyle w:val="Bulletin-H1"/>
      </w:pPr>
      <w:r w:rsidRPr="00AB6C88">
        <w:t>Abstract:</w:t>
      </w:r>
    </w:p>
    <w:p w14:paraId="34E8F8DA" w14:textId="13DA1E79" w:rsidR="00AC3D64" w:rsidRDefault="0034496F" w:rsidP="0034496F">
      <w:pPr>
        <w:pStyle w:val="Bulletin-Normal"/>
        <w:rPr>
          <w:i/>
          <w:iCs/>
        </w:rPr>
      </w:pPr>
      <w:r w:rsidRPr="00A55CEB">
        <w:rPr>
          <w:i/>
          <w:iCs/>
        </w:rPr>
        <w:t>The abstract should contain between 100 and 250 words. A concise and factual abstract is required. The abstract should state briefly the purpose of the research, the principal results and major conclusions. An abstract is often presented separately from the article, so it must be able to stand-alone. For this reason, References should be avoided, but if essential, then cite the author(s) and year(s). Furthermore, non-standard or uncommon abbreviations should be avoided, but if needed they must be defined at their first mention in the abstract itself.</w:t>
      </w:r>
    </w:p>
    <w:p w14:paraId="00DCCDC3" w14:textId="71A7D753" w:rsidR="00AB6C88" w:rsidRDefault="004F139A" w:rsidP="00AB6C88">
      <w:pPr>
        <w:pStyle w:val="Bulletin-H2"/>
      </w:pPr>
      <w:r>
        <w:rPr>
          <w:noProof/>
        </w:rPr>
        <mc:AlternateContent>
          <mc:Choice Requires="wps">
            <w:drawing>
              <wp:anchor distT="0" distB="0" distL="114300" distR="114300" simplePos="0" relativeHeight="251661313" behindDoc="0" locked="0" layoutInCell="1" allowOverlap="1" wp14:anchorId="2B0A55BE" wp14:editId="44F1CC05">
                <wp:simplePos x="0" y="0"/>
                <wp:positionH relativeFrom="column">
                  <wp:posOffset>3048000</wp:posOffset>
                </wp:positionH>
                <wp:positionV relativeFrom="paragraph">
                  <wp:posOffset>295113</wp:posOffset>
                </wp:positionV>
                <wp:extent cx="2870835" cy="635"/>
                <wp:effectExtent l="0" t="0" r="5715" b="0"/>
                <wp:wrapTopAndBottom/>
                <wp:docPr id="59728464" name="Text Box 1"/>
                <wp:cNvGraphicFramePr/>
                <a:graphic xmlns:a="http://schemas.openxmlformats.org/drawingml/2006/main">
                  <a:graphicData uri="http://schemas.microsoft.com/office/word/2010/wordprocessingShape">
                    <wps:wsp>
                      <wps:cNvSpPr txBox="1"/>
                      <wps:spPr>
                        <a:xfrm>
                          <a:off x="0" y="0"/>
                          <a:ext cx="2870835" cy="635"/>
                        </a:xfrm>
                        <a:prstGeom prst="rect">
                          <a:avLst/>
                        </a:prstGeom>
                        <a:solidFill>
                          <a:prstClr val="white"/>
                        </a:solidFill>
                        <a:ln>
                          <a:noFill/>
                        </a:ln>
                      </wps:spPr>
                      <wps:txbx>
                        <w:txbxContent>
                          <w:p w14:paraId="302D5097" w14:textId="5542DCBA" w:rsidR="00257EBF" w:rsidRPr="00E723C5" w:rsidRDefault="00257EBF" w:rsidP="00257EBF">
                            <w:pPr>
                              <w:pStyle w:val="Bulletin-CaptionforFigure"/>
                              <w:rPr>
                                <w:b/>
                                <w:noProof/>
                                <w:sz w:val="20"/>
                                <w:szCs w:val="20"/>
                              </w:rPr>
                            </w:pPr>
                            <w:bookmarkStart w:id="0" w:name="_Ref191297715"/>
                            <w:r w:rsidRPr="00257EBF">
                              <w:rPr>
                                <w:b/>
                                <w:bCs/>
                              </w:rPr>
                              <w:t xml:space="preserve">Figure </w:t>
                            </w:r>
                            <w:r w:rsidRPr="00257EBF">
                              <w:rPr>
                                <w:b/>
                                <w:bCs/>
                              </w:rPr>
                              <w:fldChar w:fldCharType="begin"/>
                            </w:r>
                            <w:r w:rsidRPr="00257EBF">
                              <w:rPr>
                                <w:b/>
                                <w:bCs/>
                              </w:rPr>
                              <w:instrText xml:space="preserve"> SEQ Figure \* ARABIC </w:instrText>
                            </w:r>
                            <w:r w:rsidRPr="00257EBF">
                              <w:rPr>
                                <w:b/>
                                <w:bCs/>
                              </w:rPr>
                              <w:fldChar w:fldCharType="separate"/>
                            </w:r>
                            <w:r w:rsidRPr="00257EBF">
                              <w:rPr>
                                <w:b/>
                                <w:bCs/>
                                <w:noProof/>
                              </w:rPr>
                              <w:t>1</w:t>
                            </w:r>
                            <w:r w:rsidRPr="00257EBF">
                              <w:rPr>
                                <w:b/>
                                <w:bCs/>
                              </w:rPr>
                              <w:fldChar w:fldCharType="end"/>
                            </w:r>
                            <w:bookmarkEnd w:id="0"/>
                            <w:r>
                              <w:t>. Microsoft Word style palette for this template.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B0A55BE" id="_x0000_t202" coordsize="21600,21600" o:spt="202" path="m,l,21600r21600,l21600,xe">
                <v:stroke joinstyle="miter"/>
                <v:path gradientshapeok="t" o:connecttype="rect"/>
              </v:shapetype>
              <v:shape id="Text Box 1" o:spid="_x0000_s1026" type="#_x0000_t202" style="position:absolute;left:0;text-align:left;margin-left:240pt;margin-top:23.25pt;width:226.05pt;height:.05pt;z-index:2516613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" stroked="f">
                <v:textbox style="mso-fit-shape-to-text:t" inset="0,0,0,0">
                  <w:txbxContent>
                    <w:p w14:paraId="302D5097" w14:textId="5542DCBA" w:rsidR="00257EBF" w:rsidRPr="00E723C5" w:rsidRDefault="00257EBF" w:rsidP="00257EBF">
                      <w:pPr>
                        <w:pStyle w:val="Bulletin-CaptionforFigure"/>
                        <w:rPr>
                          <w:b/>
                          <w:noProof/>
                          <w:sz w:val="20"/>
                          <w:szCs w:val="20"/>
                        </w:rPr>
                      </w:pPr>
                      <w:bookmarkStart w:id="1" w:name="_Ref191297715"/>
                      <w:r w:rsidRPr="00257EBF">
                        <w:rPr>
                          <w:b/>
                          <w:bCs/>
                        </w:rPr>
                        <w:t xml:space="preserve">Figure </w:t>
                      </w:r>
                      <w:r w:rsidRPr="00257EBF">
                        <w:rPr>
                          <w:b/>
                          <w:bCs/>
                        </w:rPr>
                        <w:fldChar w:fldCharType="begin"/>
                      </w:r>
                      <w:r w:rsidRPr="00257EBF">
                        <w:rPr>
                          <w:b/>
                          <w:bCs/>
                        </w:rPr>
                        <w:instrText xml:space="preserve"> SEQ Figure \* ARABIC </w:instrText>
                      </w:r>
                      <w:r w:rsidRPr="00257EBF">
                        <w:rPr>
                          <w:b/>
                          <w:bCs/>
                        </w:rPr>
                        <w:fldChar w:fldCharType="separate"/>
                      </w:r>
                      <w:r w:rsidRPr="00257EBF">
                        <w:rPr>
                          <w:b/>
                          <w:bCs/>
                          <w:noProof/>
                        </w:rPr>
                        <w:t>1</w:t>
                      </w:r>
                      <w:r w:rsidRPr="00257EBF">
                        <w:rPr>
                          <w:b/>
                          <w:bCs/>
                        </w:rPr>
                        <w:fldChar w:fldCharType="end"/>
                      </w:r>
                      <w:bookmarkEnd w:id="1"/>
                      <w:r>
                        <w:t>. Microsoft Word style palette for this template.</w:t>
                      </w:r>
                    </w:p>
                  </w:txbxContent>
                </v:textbox>
                <w10:wrap type="topAndBottom"/>
              </v:shape>
            </w:pict>
          </mc:Fallback>
        </mc:AlternateContent>
      </w:r>
      <w:r w:rsidR="00AB6C88">
        <w:t>Keywords:</w:t>
      </w:r>
    </w:p>
    <w:p w14:paraId="24B7582E" w14:textId="61D5BE08" w:rsidR="008B63DA" w:rsidRDefault="008B63DA" w:rsidP="006023B1">
      <w:pPr>
        <w:pStyle w:val="Bulletin-Normal"/>
      </w:pPr>
      <w:r w:rsidRPr="006023B1">
        <w:t>Keyword1, Keyword2, Keyword3 (Please select a maximum of 6 keywords)</w:t>
      </w:r>
    </w:p>
    <w:p w14:paraId="35CAFBFC" w14:textId="306F047A" w:rsidR="006D37B7" w:rsidRDefault="00F57053" w:rsidP="006D37B7">
      <w:pPr>
        <w:pStyle w:val="Bulletin-Section1"/>
      </w:pPr>
      <w:r>
        <w:t xml:space="preserve">How to use </w:t>
      </w:r>
      <w:r w:rsidR="00112DC8">
        <w:t>this document</w:t>
      </w:r>
    </w:p>
    <w:p w14:paraId="60CF1EDB" w14:textId="20043362" w:rsidR="007C19C0" w:rsidRDefault="007C19C0" w:rsidP="007C19C0">
      <w:pPr>
        <w:pStyle w:val="Bulletin-Normal"/>
      </w:pPr>
      <w:r>
        <w:t>Using this</w:t>
      </w:r>
      <w:r w:rsidR="00112DC8">
        <w:t xml:space="preserve"> guidance document as a </w:t>
      </w:r>
      <w:r>
        <w:t xml:space="preserve">template will enable you to prepare your paper </w:t>
      </w:r>
      <w:r w:rsidR="00487E5F">
        <w:t xml:space="preserve">for submittal to the </w:t>
      </w:r>
      <w:r>
        <w:t>ESARDA Bulletin with minimal manual styling and formatting.</w:t>
      </w:r>
      <w:r w:rsidR="009E37E4">
        <w:t xml:space="preserve"> Such properties as page size, column placement, column size, and section formatting will already be resolved.</w:t>
      </w:r>
      <w:r>
        <w:t xml:space="preserve"> </w:t>
      </w:r>
      <w:r w:rsidR="00487E5F">
        <w:t>Paragraph and text style presets are also provided.</w:t>
      </w:r>
    </w:p>
    <w:p w14:paraId="41A9A090" w14:textId="5C22C905" w:rsidR="00193478" w:rsidRDefault="007C19C0" w:rsidP="00193478">
      <w:pPr>
        <w:pStyle w:val="Bulletin-Normal"/>
      </w:pPr>
      <w:r>
        <w:t xml:space="preserve">Please read through the following sections for more information on preparing your paper. </w:t>
      </w:r>
      <w:r w:rsidR="002345FE">
        <w:t>If you will be employing different tools to compose your submittal, this document will also provide specifications for typography</w:t>
      </w:r>
      <w:r w:rsidR="00687D56">
        <w:t>,</w:t>
      </w:r>
      <w:r w:rsidR="002345FE">
        <w:t xml:space="preserve"> </w:t>
      </w:r>
      <w:r w:rsidR="00687D56">
        <w:t xml:space="preserve">setting </w:t>
      </w:r>
      <w:r w:rsidR="002345FE">
        <w:t xml:space="preserve">object </w:t>
      </w:r>
      <w:r w:rsidR="00687D56">
        <w:t xml:space="preserve">attributes, </w:t>
      </w:r>
      <w:r w:rsidR="001A319A">
        <w:t xml:space="preserve">and </w:t>
      </w:r>
      <w:r w:rsidR="002345FE">
        <w:t>positioning</w:t>
      </w:r>
      <w:r w:rsidR="001A319A">
        <w:t xml:space="preserve"> content</w:t>
      </w:r>
      <w:r w:rsidR="002345FE">
        <w:t>.</w:t>
      </w:r>
    </w:p>
    <w:p w14:paraId="4FD4EDA4" w14:textId="32715A80" w:rsidR="00BF5780" w:rsidRDefault="003814A5" w:rsidP="00FE5441">
      <w:pPr>
        <w:pStyle w:val="Bulletin-Section1"/>
      </w:pPr>
      <w:r>
        <w:t xml:space="preserve">Formatting </w:t>
      </w:r>
      <w:r w:rsidR="003A2F53">
        <w:t xml:space="preserve">your submittal </w:t>
      </w:r>
    </w:p>
    <w:p w14:paraId="040C0A67" w14:textId="797517ED" w:rsidR="003A2F53" w:rsidRDefault="00193478" w:rsidP="003A2F53">
      <w:pPr>
        <w:pStyle w:val="Bulletin-Normal"/>
      </w:pPr>
      <w:r>
        <w:t xml:space="preserve">As already </w:t>
      </w:r>
      <w:r w:rsidR="00F446FB">
        <w:t>discussed,</w:t>
      </w:r>
      <w:r w:rsidR="00D37E08">
        <w:t xml:space="preserve"> </w:t>
      </w:r>
      <w:r w:rsidR="00F446FB">
        <w:t>t</w:t>
      </w:r>
      <w:r w:rsidR="003A2F53">
        <w:t xml:space="preserve">his </w:t>
      </w:r>
      <w:r w:rsidR="00361D0D">
        <w:t xml:space="preserve">Microsoft Word </w:t>
      </w:r>
      <w:r w:rsidR="003A2F53">
        <w:t xml:space="preserve">document </w:t>
      </w:r>
      <w:r w:rsidR="00105DC7">
        <w:t xml:space="preserve">is </w:t>
      </w:r>
      <w:r w:rsidR="00361D0D">
        <w:t>formatted to the standards and specifications discussed below.</w:t>
      </w:r>
      <w:r w:rsidR="00353578">
        <w:t xml:space="preserve"> </w:t>
      </w:r>
    </w:p>
    <w:p w14:paraId="08500CE5" w14:textId="77777777" w:rsidR="00F446FB" w:rsidRPr="00587CB0" w:rsidRDefault="00F446FB" w:rsidP="00587CB0">
      <w:pPr>
        <w:pStyle w:val="Bulletin-Subsection2"/>
      </w:pPr>
      <w:r w:rsidRPr="00587CB0">
        <w:t>Identifying and applying styles</w:t>
      </w:r>
    </w:p>
    <w:p w14:paraId="020B5774" w14:textId="6FFD35F1" w:rsidR="00F446FB" w:rsidRDefault="006B6948" w:rsidP="00F446FB">
      <w:pPr>
        <w:pStyle w:val="Bulletin-Normal"/>
      </w:pPr>
      <w:r>
        <w:t xml:space="preserve">When formatting sections, subsections, and paragraphs, we recommend you use the preset styles provided. </w:t>
      </w:r>
      <w:r w:rsidR="000A0627">
        <w:t xml:space="preserve">Under the “Home” tab in the Word toolbar </w:t>
      </w:r>
      <w:r w:rsidR="004E209D">
        <w:t>you will find a section titles “Styles”, under</w:t>
      </w:r>
      <w:r w:rsidR="00220958">
        <w:t xml:space="preserve"> </w:t>
      </w:r>
      <w:r w:rsidR="004E209D">
        <w:t xml:space="preserve">which you can bring up a </w:t>
      </w:r>
      <w:r w:rsidR="00247F31">
        <w:t>“Styles</w:t>
      </w:r>
      <w:r w:rsidR="008671E2">
        <w:t>”</w:t>
      </w:r>
      <w:r w:rsidR="00247F31">
        <w:t xml:space="preserve"> </w:t>
      </w:r>
      <w:r w:rsidR="008671E2">
        <w:t>p</w:t>
      </w:r>
      <w:r w:rsidR="00247F31">
        <w:t xml:space="preserve">ane </w:t>
      </w:r>
      <w:r w:rsidR="00220958">
        <w:t>on the right-hand side of your window</w:t>
      </w:r>
      <w:r w:rsidR="008671E2">
        <w:t>. The style pane</w:t>
      </w:r>
      <w:r w:rsidR="00220958">
        <w:t xml:space="preserve"> </w:t>
      </w:r>
      <w:r w:rsidR="00247F31">
        <w:t>that lists preset</w:t>
      </w:r>
      <w:r w:rsidR="00421ED2">
        <w:t xml:space="preserve">s you may </w:t>
      </w:r>
      <w:r w:rsidR="008C0C01">
        <w:t>appl</w:t>
      </w:r>
      <w:r w:rsidR="00421ED2">
        <w:t>y</w:t>
      </w:r>
      <w:r w:rsidR="008C0C01">
        <w:t xml:space="preserve"> to selected text</w:t>
      </w:r>
      <w:r w:rsidR="00937AD6">
        <w:t xml:space="preserve"> </w:t>
      </w:r>
      <w:r w:rsidR="005671A5">
        <w:t>(</w:t>
      </w:r>
      <w:r w:rsidR="00A161A6">
        <w:fldChar w:fldCharType="begin"/>
      </w:r>
      <w:r w:rsidR="00A161A6">
        <w:instrText xml:space="preserve"> REF _Ref191297715  \* MERGEFORMAT </w:instrText>
      </w:r>
      <w:r w:rsidR="00A161A6">
        <w:fldChar w:fldCharType="separate"/>
      </w:r>
      <w:r w:rsidR="005671A5" w:rsidRPr="005671A5">
        <w:t xml:space="preserve">Figure </w:t>
      </w:r>
      <w:r w:rsidR="005671A5" w:rsidRPr="005671A5">
        <w:rPr>
          <w:noProof/>
        </w:rPr>
        <w:t>1</w:t>
      </w:r>
      <w:r w:rsidR="00A161A6">
        <w:rPr>
          <w:noProof/>
        </w:rPr>
        <w:fldChar w:fldCharType="end"/>
      </w:r>
      <w:r w:rsidR="005671A5" w:rsidRPr="005671A5">
        <w:t>)</w:t>
      </w:r>
      <w:r w:rsidR="008C0C01">
        <w:t xml:space="preserve">. </w:t>
      </w:r>
    </w:p>
    <w:p w14:paraId="384CBB1D" w14:textId="5BE76FFA" w:rsidR="008C0C01" w:rsidRDefault="005B32C3" w:rsidP="00F446FB">
      <w:pPr>
        <w:pStyle w:val="Bulletin-Normal"/>
      </w:pPr>
      <w:r>
        <w:t>To identify what style in the pane is applied to a given section of text, simply h</w:t>
      </w:r>
      <w:r w:rsidR="008C0C01">
        <w:t xml:space="preserve">ighlighting a block of text in </w:t>
      </w:r>
      <w:r>
        <w:t>the</w:t>
      </w:r>
      <w:r w:rsidR="008C0C01">
        <w:t xml:space="preserve"> Word file with the Styles Pane open</w:t>
      </w:r>
      <w:r w:rsidR="00F318C9">
        <w:t>. The relevant style for that text will be highlighted within the pane.</w:t>
      </w:r>
      <w:r w:rsidR="00FA3705">
        <w:t xml:space="preserve"> If multiple paragraphs </w:t>
      </w:r>
      <w:r w:rsidR="00B95E74">
        <w:t>using different styles are selected, the pane will only highlight the first contiguous block selected.</w:t>
      </w:r>
      <w:r w:rsidR="00F746A8">
        <w:t xml:space="preserve"> If no style is applied to a given block of text, the default Microsoft style</w:t>
      </w:r>
      <w:r w:rsidR="0092285B">
        <w:t>—"</w:t>
      </w:r>
      <w:r w:rsidR="001252B9">
        <w:t>Normal</w:t>
      </w:r>
      <w:r w:rsidR="00F746A8">
        <w:t>”</w:t>
      </w:r>
      <w:r w:rsidR="0092285B" w:rsidRPr="0092285B">
        <w:t xml:space="preserve"> </w:t>
      </w:r>
      <w:r w:rsidR="0092285B">
        <w:t>—</w:t>
      </w:r>
      <w:r w:rsidR="00F746A8">
        <w:t>will be highlighted.</w:t>
      </w:r>
    </w:p>
    <w:p w14:paraId="1DD1EBC6" w14:textId="7F9EC06A" w:rsidR="004612B6" w:rsidRDefault="00F746A8" w:rsidP="00FA3914">
      <w:pPr>
        <w:pStyle w:val="Bulletin-Normal"/>
      </w:pPr>
      <w:r>
        <w:t xml:space="preserve">This guidance document </w:t>
      </w:r>
      <w:r w:rsidR="00A11A8C">
        <w:t>employs a dedicated style set</w:t>
      </w:r>
      <w:r w:rsidR="00543424">
        <w:t xml:space="preserve">. </w:t>
      </w:r>
      <w:r w:rsidR="00A11A8C">
        <w:t>All styles relevant to this document appear in the style pane pre</w:t>
      </w:r>
      <w:r w:rsidR="00FA3914">
        <w:t>fixed by the word “Bulletin”</w:t>
      </w:r>
      <w:r w:rsidR="00543424">
        <w:t xml:space="preserve"> with a </w:t>
      </w:r>
      <w:r w:rsidR="00257EBF">
        <w:t>parent</w:t>
      </w:r>
      <w:r w:rsidR="00543424">
        <w:t xml:space="preserve"> style named “Bulletin </w:t>
      </w:r>
      <w:r w:rsidR="004612B6">
        <w:t>–</w:t>
      </w:r>
      <w:r w:rsidR="00543424">
        <w:t xml:space="preserve"> Normal</w:t>
      </w:r>
      <w:r w:rsidR="004612B6">
        <w:t>”.</w:t>
      </w:r>
    </w:p>
    <w:p w14:paraId="5E7F875F" w14:textId="556DD7DD" w:rsidR="00691BFF" w:rsidRPr="00587CB0" w:rsidRDefault="002F68A0" w:rsidP="00587CB0">
      <w:pPr>
        <w:pStyle w:val="Bulletin-Subsection2"/>
      </w:pPr>
      <w:r w:rsidRPr="00587CB0">
        <w:t>Margins and columns</w:t>
      </w:r>
    </w:p>
    <w:p w14:paraId="27354D95" w14:textId="77777777" w:rsidR="007E402D" w:rsidRDefault="004A62C5" w:rsidP="00691BFF">
      <w:pPr>
        <w:pStyle w:val="Bulletin-Normal"/>
      </w:pPr>
      <w:commentRangeStart w:id="2"/>
      <w:r>
        <w:t xml:space="preserve">Should you choose to build a document using </w:t>
      </w:r>
      <w:r w:rsidR="00EB4BD5">
        <w:t xml:space="preserve">different tools, </w:t>
      </w:r>
      <w:r w:rsidR="00964CDE">
        <w:t>please set all margins at 2.54cm</w:t>
      </w:r>
      <w:r w:rsidR="009C0A95">
        <w:t xml:space="preserve">. </w:t>
      </w:r>
    </w:p>
    <w:p w14:paraId="409FA036" w14:textId="27071B08" w:rsidR="007E402D" w:rsidRDefault="009C0A95" w:rsidP="00691BFF">
      <w:pPr>
        <w:pStyle w:val="Bulletin-Normal"/>
      </w:pPr>
      <w:r>
        <w:t xml:space="preserve">The Bulletin title, bulletin authors, and author affiliations should span </w:t>
      </w:r>
      <w:r w:rsidR="008E2B94">
        <w:t>both columns of the document</w:t>
      </w:r>
      <w:r>
        <w:t xml:space="preserve">. The </w:t>
      </w:r>
      <w:r w:rsidR="00815C2A">
        <w:t xml:space="preserve">rest of </w:t>
      </w:r>
      <w:r>
        <w:t>document</w:t>
      </w:r>
      <w:r w:rsidR="00815C2A">
        <w:t>’s copy</w:t>
      </w:r>
      <w:r>
        <w:t xml:space="preserve"> and figures </w:t>
      </w:r>
      <w:r w:rsidR="00263CA1">
        <w:t>must be set into a two-column layout</w:t>
      </w:r>
      <w:r w:rsidR="00CE7A68">
        <w:t>. Each column must be</w:t>
      </w:r>
      <w:r w:rsidR="00691BFF" w:rsidRPr="00691BFF">
        <w:t xml:space="preserve"> 8.47 cm wide with </w:t>
      </w:r>
      <w:r w:rsidR="00CE7A68">
        <w:t xml:space="preserve">a </w:t>
      </w:r>
      <w:r w:rsidR="00691BFF" w:rsidRPr="00691BFF">
        <w:t xml:space="preserve">0.85 cm </w:t>
      </w:r>
      <w:r w:rsidR="00CE7A68">
        <w:t>gutter (</w:t>
      </w:r>
      <w:r w:rsidR="00691BFF" w:rsidRPr="00691BFF">
        <w:t>middle margin</w:t>
      </w:r>
      <w:r w:rsidR="00CE7A68">
        <w:t>) for a</w:t>
      </w:r>
      <w:r w:rsidR="00691BFF" w:rsidRPr="00691BFF">
        <w:t xml:space="preserve"> total width of 17.78 cm</w:t>
      </w:r>
      <w:r w:rsidR="000E1476">
        <w:t>. The m</w:t>
      </w:r>
      <w:r w:rsidR="00691BFF" w:rsidRPr="00691BFF">
        <w:t xml:space="preserve">aximum length of </w:t>
      </w:r>
      <w:r w:rsidR="000E1476">
        <w:t xml:space="preserve">columns </w:t>
      </w:r>
      <w:r w:rsidR="007E402D">
        <w:t xml:space="preserve">is </w:t>
      </w:r>
      <w:r w:rsidR="00691BFF" w:rsidRPr="00691BFF">
        <w:t xml:space="preserve">21cm on the first page and 23.5cm on the second and following pages. </w:t>
      </w:r>
      <w:commentRangeEnd w:id="2"/>
      <w:r w:rsidR="00DD608B">
        <w:rPr>
          <w:rStyle w:val="CommentReference"/>
          <w:rFonts w:asciiTheme="minorHAnsi" w:hAnsiTheme="minorHAnsi" w:cstheme="minorBidi"/>
        </w:rPr>
        <w:commentReference w:id="2"/>
      </w:r>
    </w:p>
    <w:p w14:paraId="7224EE3C" w14:textId="5CBA0736" w:rsidR="00691BFF" w:rsidRDefault="00691BFF" w:rsidP="00691BFF">
      <w:pPr>
        <w:pStyle w:val="Bulletin-Normal"/>
      </w:pPr>
      <w:r w:rsidRPr="00691BFF">
        <w:t xml:space="preserve">Make use of the maximum stipulated </w:t>
      </w:r>
      <w:r w:rsidR="00E853FD">
        <w:t xml:space="preserve">column </w:t>
      </w:r>
      <w:r w:rsidRPr="00691BFF">
        <w:t xml:space="preserve">length apart from the following two exceptions: (i) do not begin a new section directly at the bottom of a </w:t>
      </w:r>
      <w:r w:rsidR="00497B3B" w:rsidRPr="00691BFF">
        <w:t>page</w:t>
      </w:r>
      <w:r w:rsidR="00274A2C">
        <w:t>. Transfer</w:t>
      </w:r>
      <w:r w:rsidRPr="00691BFF">
        <w:t xml:space="preserve"> the heading to the top of the next column; (ii) you may exceed the length of </w:t>
      </w:r>
      <w:r w:rsidRPr="00691BFF">
        <w:lastRenderedPageBreak/>
        <w:t xml:space="preserve">the text area by one line only </w:t>
      </w:r>
      <w:r w:rsidR="00BE4AF3" w:rsidRPr="00691BFF">
        <w:t>to</w:t>
      </w:r>
      <w:r w:rsidRPr="00691BFF">
        <w:t xml:space="preserve"> complete a section of text or a paragraph.</w:t>
      </w:r>
    </w:p>
    <w:p w14:paraId="2CEF6CFC" w14:textId="1EB9EC10" w:rsidR="00EE06EC" w:rsidRDefault="004E5305" w:rsidP="00587CB0">
      <w:pPr>
        <w:pStyle w:val="Bulletin-Subsection2"/>
      </w:pPr>
      <w:r>
        <w:t>T</w:t>
      </w:r>
      <w:r w:rsidR="00EE06EC" w:rsidRPr="00587CB0">
        <w:t>ypograph</w:t>
      </w:r>
      <w:r>
        <w:t>y and line spacing</w:t>
      </w:r>
    </w:p>
    <w:p w14:paraId="5BDAC502" w14:textId="2679D3EE" w:rsidR="00A104A4" w:rsidRDefault="002E5896" w:rsidP="002E5896">
      <w:pPr>
        <w:pStyle w:val="Bulletin-Normal"/>
      </w:pPr>
      <w:r>
        <w:t xml:space="preserve">Unless special considerations </w:t>
      </w:r>
      <w:r w:rsidR="00223A83">
        <w:t>exist</w:t>
      </w:r>
      <w:r>
        <w:t xml:space="preserve"> (e.g., equations), </w:t>
      </w:r>
      <w:r w:rsidRPr="00D304F6">
        <w:t xml:space="preserve">You must use </w:t>
      </w:r>
      <w:r w:rsidR="002C0DFE">
        <w:t xml:space="preserve">a sans-serif typeface and </w:t>
      </w:r>
      <w:r w:rsidRPr="00D304F6">
        <w:t>1.0 (single) line spacing</w:t>
      </w:r>
      <w:r w:rsidR="00223A83">
        <w:t xml:space="preserve"> i</w:t>
      </w:r>
      <w:r w:rsidR="001B6D63">
        <w:t>n your submittal. The preferred typeface for the ESARDA bulletin is Helvetica Neue</w:t>
      </w:r>
      <w:r w:rsidR="00D16315">
        <w:t xml:space="preserve">, but Arial is more broadly available and poses fewer licensing issues. </w:t>
      </w:r>
    </w:p>
    <w:p w14:paraId="476E0161" w14:textId="77777777" w:rsidR="006B202C" w:rsidRDefault="00F3134C" w:rsidP="006B202C">
      <w:pPr>
        <w:pStyle w:val="Bulletin-Subsection3"/>
      </w:pPr>
      <w:r>
        <w:t>Typefaces and fonts</w:t>
      </w:r>
    </w:p>
    <w:p w14:paraId="50F0A874" w14:textId="2733A0B7" w:rsidR="006B202C" w:rsidRDefault="006B202C" w:rsidP="006B202C">
      <w:pPr>
        <w:pStyle w:val="Bulletin-Normal"/>
      </w:pPr>
      <w:r>
        <w:t>To reduce font mismatch issues, we have set all the styles in this document to apply the Arial typeface under the parent style “Bulletin – Normal”</w:t>
      </w:r>
      <w:r w:rsidR="00A505CA">
        <w:t>.</w:t>
      </w:r>
      <w:r w:rsidR="00E2363F">
        <w:t xml:space="preserve"> We recommend using the </w:t>
      </w:r>
      <w:r w:rsidR="0016151C">
        <w:t xml:space="preserve">pre-set styles provided in this document, the core attributes of which are listed </w:t>
      </w:r>
      <w:r w:rsidR="00427C3E">
        <w:t>under</w:t>
      </w:r>
      <w:r w:rsidR="00427C3E" w:rsidRPr="004C57CC">
        <w:t xml:space="preserve"> </w:t>
      </w:r>
      <w:r w:rsidR="00427C3E" w:rsidRPr="004C57CC">
        <w:fldChar w:fldCharType="begin"/>
      </w:r>
      <w:r w:rsidR="00427C3E" w:rsidRPr="004C57CC">
        <w:instrText xml:space="preserve"> REF _Ref191296252 </w:instrText>
      </w:r>
      <w:r w:rsidR="004C57CC" w:rsidRPr="004C57CC">
        <w:instrText xml:space="preserve"> \* MERGEFORMAT </w:instrText>
      </w:r>
      <w:r w:rsidR="00427C3E" w:rsidRPr="004C57CC">
        <w:fldChar w:fldCharType="separate"/>
      </w:r>
      <w:r w:rsidR="00427C3E" w:rsidRPr="004C57CC">
        <w:t xml:space="preserve">Table </w:t>
      </w:r>
      <w:r w:rsidR="00427C3E" w:rsidRPr="004C57CC">
        <w:rPr>
          <w:noProof/>
        </w:rPr>
        <w:t>1</w:t>
      </w:r>
      <w:r w:rsidR="00427C3E" w:rsidRPr="004C57CC">
        <w:fldChar w:fldCharType="end"/>
      </w:r>
      <w:r w:rsidR="004C57CC">
        <w:t>.</w:t>
      </w:r>
    </w:p>
    <w:p w14:paraId="0AC33A56" w14:textId="17F838BF" w:rsidR="0016151C" w:rsidRDefault="0016151C" w:rsidP="0016151C">
      <w:pPr>
        <w:pStyle w:val="Bulletin-CaptionforTable"/>
      </w:pPr>
      <w:bookmarkStart w:id="3" w:name="_Ref191296252"/>
      <w:r w:rsidRPr="0016151C">
        <w:rPr>
          <w:b/>
          <w:bCs/>
        </w:rPr>
        <w:t xml:space="preserve">Table </w:t>
      </w:r>
      <w:r w:rsidRPr="0016151C">
        <w:rPr>
          <w:b/>
          <w:bCs/>
        </w:rPr>
        <w:fldChar w:fldCharType="begin"/>
      </w:r>
      <w:r w:rsidRPr="0016151C">
        <w:rPr>
          <w:b/>
          <w:bCs/>
        </w:rPr>
        <w:instrText xml:space="preserve"> SEQ Table \* ARABIC </w:instrText>
      </w:r>
      <w:r w:rsidRPr="0016151C">
        <w:rPr>
          <w:b/>
          <w:bCs/>
        </w:rPr>
        <w:fldChar w:fldCharType="separate"/>
      </w:r>
      <w:r w:rsidRPr="0016151C">
        <w:rPr>
          <w:b/>
          <w:bCs/>
          <w:noProof/>
        </w:rPr>
        <w:t>1</w:t>
      </w:r>
      <w:r w:rsidRPr="0016151C">
        <w:rPr>
          <w:b/>
          <w:bCs/>
        </w:rPr>
        <w:fldChar w:fldCharType="end"/>
      </w:r>
      <w:bookmarkEnd w:id="3"/>
      <w:r>
        <w:t xml:space="preserve">. </w:t>
      </w:r>
      <w:r w:rsidRPr="00E02AD4">
        <w:t>Hierarchical list of main ESARDA bulletin styles</w:t>
      </w:r>
    </w:p>
    <w:tbl>
      <w:tblPr>
        <w:tblStyle w:val="TableGrid"/>
        <w:tblW w:w="0" w:type="auto"/>
        <w:tblLook w:val="04A0" w:firstRow="1" w:lastRow="0" w:firstColumn="1" w:lastColumn="0" w:noHBand="0" w:noVBand="1"/>
      </w:tblPr>
      <w:tblGrid>
        <w:gridCol w:w="1811"/>
        <w:gridCol w:w="1437"/>
        <w:gridCol w:w="1027"/>
      </w:tblGrid>
      <w:tr w:rsidR="00E2363F" w:rsidRPr="008D6F9D" w14:paraId="1A190D46" w14:textId="77777777" w:rsidTr="005B2222">
        <w:trPr>
          <w:cnfStyle w:val="100000000000" w:firstRow="1" w:lastRow="0" w:firstColumn="0" w:lastColumn="0" w:oddVBand="0" w:evenVBand="0" w:oddHBand="0" w:evenHBand="0" w:firstRowFirstColumn="0" w:firstRowLastColumn="0" w:lastRowFirstColumn="0" w:lastRowLastColumn="0"/>
          <w:tblHeader/>
        </w:trPr>
        <w:tc>
          <w:tcPr>
            <w:tcW w:w="1975" w:type="dxa"/>
          </w:tcPr>
          <w:p w14:paraId="2BE3E7F4" w14:textId="77777777" w:rsidR="00E2363F" w:rsidRPr="008D6F9D" w:rsidRDefault="00E2363F" w:rsidP="005B2222">
            <w:pPr>
              <w:pStyle w:val="Bulletin-TableColumnHeadings"/>
            </w:pPr>
            <w:r w:rsidRPr="008D6F9D">
              <w:t>Style Name</w:t>
            </w:r>
          </w:p>
        </w:tc>
        <w:tc>
          <w:tcPr>
            <w:tcW w:w="1440" w:type="dxa"/>
          </w:tcPr>
          <w:p w14:paraId="61464944" w14:textId="77777777" w:rsidR="00E2363F" w:rsidRPr="008D6F9D" w:rsidRDefault="00E2363F" w:rsidP="005B2222">
            <w:pPr>
              <w:pStyle w:val="Bulletin-TableColumnHeadings"/>
            </w:pPr>
            <w:r w:rsidRPr="008D6F9D">
              <w:t>Typeface/Font</w:t>
            </w:r>
          </w:p>
        </w:tc>
        <w:tc>
          <w:tcPr>
            <w:tcW w:w="1111" w:type="dxa"/>
          </w:tcPr>
          <w:p w14:paraId="6075966F" w14:textId="77777777" w:rsidR="00E2363F" w:rsidRPr="008D6F9D" w:rsidRDefault="00E2363F" w:rsidP="005B2222">
            <w:pPr>
              <w:pStyle w:val="Bulletin-TableColumnHeadings"/>
            </w:pPr>
            <w:r w:rsidRPr="008D6F9D">
              <w:t>Point size</w:t>
            </w:r>
          </w:p>
        </w:tc>
      </w:tr>
      <w:tr w:rsidR="00E2363F" w14:paraId="5FD5F814" w14:textId="77777777" w:rsidTr="005B2222">
        <w:tc>
          <w:tcPr>
            <w:tcW w:w="1975" w:type="dxa"/>
          </w:tcPr>
          <w:p w14:paraId="4E1EEDF3" w14:textId="77777777" w:rsidR="00E2363F" w:rsidRPr="008D6F9D" w:rsidRDefault="00E2363F" w:rsidP="005B2222">
            <w:pPr>
              <w:pStyle w:val="Bulletin-TableCellData"/>
            </w:pPr>
            <w:r w:rsidRPr="008D6F9D">
              <w:t>Bulletin – Normal</w:t>
            </w:r>
          </w:p>
        </w:tc>
        <w:tc>
          <w:tcPr>
            <w:tcW w:w="1440" w:type="dxa"/>
          </w:tcPr>
          <w:p w14:paraId="139B73F9" w14:textId="77777777" w:rsidR="00E2363F" w:rsidRPr="008D6F9D" w:rsidRDefault="00E2363F" w:rsidP="005B2222">
            <w:pPr>
              <w:pStyle w:val="Bulletin-TableCellData"/>
            </w:pPr>
            <w:r w:rsidRPr="008D6F9D">
              <w:t>Arial/Regular</w:t>
            </w:r>
          </w:p>
        </w:tc>
        <w:tc>
          <w:tcPr>
            <w:tcW w:w="1111" w:type="dxa"/>
          </w:tcPr>
          <w:p w14:paraId="4DBCD220" w14:textId="77777777" w:rsidR="00E2363F" w:rsidRPr="008D6F9D" w:rsidRDefault="00E2363F" w:rsidP="005B2222">
            <w:pPr>
              <w:pStyle w:val="Bulletin-TableCellData"/>
            </w:pPr>
            <w:r w:rsidRPr="008D6F9D">
              <w:t>10</w:t>
            </w:r>
          </w:p>
        </w:tc>
      </w:tr>
      <w:tr w:rsidR="00E2363F" w14:paraId="3DF66F49" w14:textId="77777777" w:rsidTr="005B2222">
        <w:tc>
          <w:tcPr>
            <w:tcW w:w="1975" w:type="dxa"/>
          </w:tcPr>
          <w:p w14:paraId="2E9B0B08" w14:textId="77777777" w:rsidR="00E2363F" w:rsidRPr="008D6F9D" w:rsidRDefault="00E2363F" w:rsidP="005B2222">
            <w:pPr>
              <w:pStyle w:val="Bulletin-TableCellData"/>
            </w:pPr>
            <w:r w:rsidRPr="008D6F9D">
              <w:t>Bulletin – Title</w:t>
            </w:r>
          </w:p>
        </w:tc>
        <w:tc>
          <w:tcPr>
            <w:tcW w:w="1440" w:type="dxa"/>
          </w:tcPr>
          <w:p w14:paraId="0D02FDBD" w14:textId="77777777" w:rsidR="00E2363F" w:rsidRPr="008D6F9D" w:rsidRDefault="00E2363F" w:rsidP="005B2222">
            <w:pPr>
              <w:pStyle w:val="Bulletin-TableCellData"/>
            </w:pPr>
            <w:r w:rsidRPr="008D6F9D">
              <w:t>Arial/Bold</w:t>
            </w:r>
          </w:p>
        </w:tc>
        <w:tc>
          <w:tcPr>
            <w:tcW w:w="1111" w:type="dxa"/>
          </w:tcPr>
          <w:p w14:paraId="46CCE83E" w14:textId="77777777" w:rsidR="00E2363F" w:rsidRPr="008D6F9D" w:rsidRDefault="00E2363F" w:rsidP="005B2222">
            <w:pPr>
              <w:pStyle w:val="Bulletin-TableCellData"/>
            </w:pPr>
            <w:r w:rsidRPr="008D6F9D">
              <w:t>14</w:t>
            </w:r>
          </w:p>
        </w:tc>
      </w:tr>
      <w:tr w:rsidR="00E2363F" w14:paraId="50BD0104" w14:textId="77777777" w:rsidTr="005B2222">
        <w:tc>
          <w:tcPr>
            <w:tcW w:w="1975" w:type="dxa"/>
          </w:tcPr>
          <w:p w14:paraId="3218186A" w14:textId="77777777" w:rsidR="00E2363F" w:rsidRPr="008D6F9D" w:rsidRDefault="00E2363F" w:rsidP="005B2222">
            <w:pPr>
              <w:pStyle w:val="Bulletin-TableCellData"/>
            </w:pPr>
            <w:r w:rsidRPr="008D6F9D">
              <w:t>Bulletin – Authors</w:t>
            </w:r>
          </w:p>
        </w:tc>
        <w:tc>
          <w:tcPr>
            <w:tcW w:w="1440" w:type="dxa"/>
          </w:tcPr>
          <w:p w14:paraId="616D6CA1" w14:textId="77777777" w:rsidR="00E2363F" w:rsidRPr="008D6F9D" w:rsidRDefault="00E2363F" w:rsidP="005B2222">
            <w:pPr>
              <w:pStyle w:val="Bulletin-TableCellData"/>
            </w:pPr>
            <w:r w:rsidRPr="008D6F9D">
              <w:t>Arial/Regular</w:t>
            </w:r>
          </w:p>
        </w:tc>
        <w:tc>
          <w:tcPr>
            <w:tcW w:w="1111" w:type="dxa"/>
          </w:tcPr>
          <w:p w14:paraId="3DED3953" w14:textId="77777777" w:rsidR="00E2363F" w:rsidRPr="008D6F9D" w:rsidRDefault="00E2363F" w:rsidP="005B2222">
            <w:pPr>
              <w:pStyle w:val="Bulletin-TableCellData"/>
            </w:pPr>
            <w:r w:rsidRPr="008D6F9D">
              <w:t>9</w:t>
            </w:r>
          </w:p>
        </w:tc>
      </w:tr>
      <w:tr w:rsidR="00E2363F" w14:paraId="76EF6506" w14:textId="77777777" w:rsidTr="005B2222">
        <w:tc>
          <w:tcPr>
            <w:tcW w:w="1975" w:type="dxa"/>
          </w:tcPr>
          <w:p w14:paraId="7DDCC473" w14:textId="77777777" w:rsidR="00E2363F" w:rsidRPr="008D6F9D" w:rsidRDefault="00E2363F" w:rsidP="005B2222">
            <w:pPr>
              <w:pStyle w:val="Bulletin-TableCellData"/>
            </w:pPr>
            <w:r w:rsidRPr="008D6F9D">
              <w:t>Bulletin – Affiliation</w:t>
            </w:r>
          </w:p>
        </w:tc>
        <w:tc>
          <w:tcPr>
            <w:tcW w:w="1440" w:type="dxa"/>
          </w:tcPr>
          <w:p w14:paraId="1969735B" w14:textId="77777777" w:rsidR="00E2363F" w:rsidRPr="008D6F9D" w:rsidRDefault="00E2363F" w:rsidP="005B2222">
            <w:pPr>
              <w:pStyle w:val="Bulletin-TableCellData"/>
            </w:pPr>
            <w:r w:rsidRPr="008D6F9D">
              <w:t>Arial/Regular</w:t>
            </w:r>
          </w:p>
        </w:tc>
        <w:tc>
          <w:tcPr>
            <w:tcW w:w="1111" w:type="dxa"/>
          </w:tcPr>
          <w:p w14:paraId="7D7B1C08" w14:textId="77777777" w:rsidR="00E2363F" w:rsidRPr="008D6F9D" w:rsidRDefault="00E2363F" w:rsidP="005B2222">
            <w:pPr>
              <w:pStyle w:val="Bulletin-TableCellData"/>
            </w:pPr>
            <w:r w:rsidRPr="008D6F9D">
              <w:t>9</w:t>
            </w:r>
          </w:p>
        </w:tc>
      </w:tr>
      <w:tr w:rsidR="00E2363F" w14:paraId="1B06B928" w14:textId="77777777" w:rsidTr="005B2222">
        <w:tc>
          <w:tcPr>
            <w:tcW w:w="1975" w:type="dxa"/>
          </w:tcPr>
          <w:p w14:paraId="59039CC7" w14:textId="77777777" w:rsidR="00E2363F" w:rsidRPr="008D6F9D" w:rsidRDefault="00E2363F" w:rsidP="005B2222">
            <w:pPr>
              <w:pStyle w:val="Bulletin-TableCellData"/>
            </w:pPr>
            <w:r w:rsidRPr="008D6F9D">
              <w:t>Bulletin – H1</w:t>
            </w:r>
          </w:p>
        </w:tc>
        <w:tc>
          <w:tcPr>
            <w:tcW w:w="1440" w:type="dxa"/>
          </w:tcPr>
          <w:p w14:paraId="7AA25309" w14:textId="77777777" w:rsidR="00E2363F" w:rsidRPr="008D6F9D" w:rsidRDefault="00E2363F" w:rsidP="005B2222">
            <w:pPr>
              <w:pStyle w:val="Bulletin-TableCellData"/>
            </w:pPr>
            <w:r w:rsidRPr="008D6F9D">
              <w:t>Arial/Regular</w:t>
            </w:r>
          </w:p>
        </w:tc>
        <w:tc>
          <w:tcPr>
            <w:tcW w:w="1111" w:type="dxa"/>
          </w:tcPr>
          <w:p w14:paraId="40586AD1" w14:textId="77777777" w:rsidR="00E2363F" w:rsidRPr="008D6F9D" w:rsidRDefault="00E2363F" w:rsidP="005B2222">
            <w:pPr>
              <w:pStyle w:val="Bulletin-TableCellData"/>
            </w:pPr>
            <w:r w:rsidRPr="008D6F9D">
              <w:t>11</w:t>
            </w:r>
          </w:p>
        </w:tc>
      </w:tr>
      <w:tr w:rsidR="00E2363F" w14:paraId="4AB4C7BF" w14:textId="77777777" w:rsidTr="005B2222">
        <w:tc>
          <w:tcPr>
            <w:tcW w:w="1975" w:type="dxa"/>
          </w:tcPr>
          <w:p w14:paraId="6BF9F637" w14:textId="77777777" w:rsidR="00E2363F" w:rsidRPr="008D6F9D" w:rsidRDefault="00E2363F" w:rsidP="005B2222">
            <w:pPr>
              <w:pStyle w:val="Bulletin-TableCellData"/>
            </w:pPr>
            <w:r>
              <w:t>Bulletin – H2</w:t>
            </w:r>
          </w:p>
        </w:tc>
        <w:tc>
          <w:tcPr>
            <w:tcW w:w="1440" w:type="dxa"/>
          </w:tcPr>
          <w:p w14:paraId="6F678F25" w14:textId="77777777" w:rsidR="00E2363F" w:rsidRPr="008D6F9D" w:rsidRDefault="00E2363F" w:rsidP="005B2222">
            <w:pPr>
              <w:pStyle w:val="Bulletin-TableCellData"/>
            </w:pPr>
            <w:r>
              <w:t>Arial/Bold</w:t>
            </w:r>
          </w:p>
        </w:tc>
        <w:tc>
          <w:tcPr>
            <w:tcW w:w="1111" w:type="dxa"/>
          </w:tcPr>
          <w:p w14:paraId="72EB5F52" w14:textId="77777777" w:rsidR="00E2363F" w:rsidRPr="008D6F9D" w:rsidRDefault="00E2363F" w:rsidP="005B2222">
            <w:pPr>
              <w:pStyle w:val="Bulletin-TableCellData"/>
            </w:pPr>
            <w:r>
              <w:t>10</w:t>
            </w:r>
          </w:p>
        </w:tc>
      </w:tr>
      <w:tr w:rsidR="00E2363F" w14:paraId="7E7B486F" w14:textId="77777777" w:rsidTr="005B2222">
        <w:tc>
          <w:tcPr>
            <w:tcW w:w="1975" w:type="dxa"/>
          </w:tcPr>
          <w:p w14:paraId="145FC713" w14:textId="77777777" w:rsidR="00E2363F" w:rsidRPr="008D6F9D" w:rsidRDefault="00E2363F" w:rsidP="005B2222">
            <w:pPr>
              <w:pStyle w:val="Bulletin-TableCellData"/>
            </w:pPr>
            <w:r w:rsidRPr="008D6F9D">
              <w:t>1. Bulletin-H1 Section</w:t>
            </w:r>
          </w:p>
        </w:tc>
        <w:tc>
          <w:tcPr>
            <w:tcW w:w="1440" w:type="dxa"/>
          </w:tcPr>
          <w:p w14:paraId="3964F1D4" w14:textId="77777777" w:rsidR="00E2363F" w:rsidRPr="008D6F9D" w:rsidRDefault="00E2363F" w:rsidP="005B2222">
            <w:pPr>
              <w:pStyle w:val="Bulletin-TableCellData"/>
            </w:pPr>
            <w:r w:rsidRPr="008D6F9D">
              <w:t>Arial/Regular</w:t>
            </w:r>
          </w:p>
        </w:tc>
        <w:tc>
          <w:tcPr>
            <w:tcW w:w="1111" w:type="dxa"/>
          </w:tcPr>
          <w:p w14:paraId="709E2841" w14:textId="77777777" w:rsidR="00E2363F" w:rsidRPr="008D6F9D" w:rsidRDefault="00E2363F" w:rsidP="005B2222">
            <w:pPr>
              <w:pStyle w:val="Bulletin-TableCellData"/>
            </w:pPr>
            <w:r w:rsidRPr="008D6F9D">
              <w:t>11</w:t>
            </w:r>
          </w:p>
        </w:tc>
      </w:tr>
      <w:tr w:rsidR="00E2363F" w14:paraId="138BE18A" w14:textId="77777777" w:rsidTr="005B2222">
        <w:tc>
          <w:tcPr>
            <w:tcW w:w="1975" w:type="dxa"/>
          </w:tcPr>
          <w:p w14:paraId="5A96D038" w14:textId="77777777" w:rsidR="00E2363F" w:rsidRPr="008D6F9D" w:rsidRDefault="00E2363F" w:rsidP="005B2222">
            <w:pPr>
              <w:pStyle w:val="Bulletin-TableCellData"/>
            </w:pPr>
            <w:r w:rsidRPr="008D6F9D">
              <w:t>1.1</w:t>
            </w:r>
            <w:r>
              <w:t xml:space="preserve"> </w:t>
            </w:r>
            <w:r w:rsidRPr="008D6F9D">
              <w:t>Bulletin-H2 Subsection</w:t>
            </w:r>
          </w:p>
        </w:tc>
        <w:tc>
          <w:tcPr>
            <w:tcW w:w="1440" w:type="dxa"/>
          </w:tcPr>
          <w:p w14:paraId="66BEE4F5" w14:textId="77777777" w:rsidR="00E2363F" w:rsidRPr="008D6F9D" w:rsidRDefault="00E2363F" w:rsidP="005B2222">
            <w:pPr>
              <w:pStyle w:val="Bulletin-TableCellData"/>
            </w:pPr>
            <w:r w:rsidRPr="008D6F9D">
              <w:t>Arial/Regular</w:t>
            </w:r>
          </w:p>
        </w:tc>
        <w:tc>
          <w:tcPr>
            <w:tcW w:w="1111" w:type="dxa"/>
          </w:tcPr>
          <w:p w14:paraId="44628B6E" w14:textId="77777777" w:rsidR="00E2363F" w:rsidRPr="008D6F9D" w:rsidRDefault="00E2363F" w:rsidP="005B2222">
            <w:pPr>
              <w:pStyle w:val="Bulletin-TableCellData"/>
            </w:pPr>
            <w:r w:rsidRPr="008D6F9D">
              <w:t>10</w:t>
            </w:r>
          </w:p>
        </w:tc>
      </w:tr>
      <w:tr w:rsidR="00E2363F" w14:paraId="770D69BC" w14:textId="77777777" w:rsidTr="005B2222">
        <w:tc>
          <w:tcPr>
            <w:tcW w:w="1975" w:type="dxa"/>
          </w:tcPr>
          <w:p w14:paraId="78583828" w14:textId="77777777" w:rsidR="00E2363F" w:rsidRPr="008D6F9D" w:rsidRDefault="00E2363F" w:rsidP="005B2222">
            <w:pPr>
              <w:pStyle w:val="Bulletin-TableCellData"/>
            </w:pPr>
            <w:r w:rsidRPr="008D6F9D">
              <w:t>1.1.1 Bulletin-H3 Subsection</w:t>
            </w:r>
          </w:p>
        </w:tc>
        <w:tc>
          <w:tcPr>
            <w:tcW w:w="1440" w:type="dxa"/>
          </w:tcPr>
          <w:p w14:paraId="6B6F4C3E" w14:textId="77777777" w:rsidR="00E2363F" w:rsidRPr="008D6F9D" w:rsidRDefault="00E2363F" w:rsidP="005B2222">
            <w:pPr>
              <w:pStyle w:val="Bulletin-TableCellData"/>
            </w:pPr>
            <w:r w:rsidRPr="008D6F9D">
              <w:t>Arial/Regular</w:t>
            </w:r>
          </w:p>
        </w:tc>
        <w:tc>
          <w:tcPr>
            <w:tcW w:w="1111" w:type="dxa"/>
          </w:tcPr>
          <w:p w14:paraId="27CCCE27" w14:textId="77777777" w:rsidR="00E2363F" w:rsidRPr="008D6F9D" w:rsidRDefault="00E2363F" w:rsidP="005B2222">
            <w:pPr>
              <w:pStyle w:val="Bulletin-TableCellData"/>
            </w:pPr>
            <w:r w:rsidRPr="008D6F9D">
              <w:t>10</w:t>
            </w:r>
          </w:p>
        </w:tc>
      </w:tr>
      <w:tr w:rsidR="00E2363F" w14:paraId="5C121909" w14:textId="77777777" w:rsidTr="005B2222">
        <w:tc>
          <w:tcPr>
            <w:tcW w:w="1975" w:type="dxa"/>
          </w:tcPr>
          <w:p w14:paraId="589E3AA5" w14:textId="77777777" w:rsidR="00E2363F" w:rsidRPr="008D6F9D" w:rsidRDefault="00E2363F" w:rsidP="005B2222">
            <w:pPr>
              <w:pStyle w:val="Bulletin-TableCellData"/>
            </w:pPr>
            <w:r w:rsidRPr="008D6F9D">
              <w:t>1.1.1.1 Bulletin-H4 Subsection</w:t>
            </w:r>
          </w:p>
        </w:tc>
        <w:tc>
          <w:tcPr>
            <w:tcW w:w="1440" w:type="dxa"/>
          </w:tcPr>
          <w:p w14:paraId="493CB4C4" w14:textId="77777777" w:rsidR="00E2363F" w:rsidRPr="008D6F9D" w:rsidRDefault="00E2363F" w:rsidP="005B2222">
            <w:pPr>
              <w:pStyle w:val="Bulletin-TableCellData"/>
            </w:pPr>
            <w:r w:rsidRPr="008D6F9D">
              <w:t>Arial/Regular</w:t>
            </w:r>
          </w:p>
        </w:tc>
        <w:tc>
          <w:tcPr>
            <w:tcW w:w="1111" w:type="dxa"/>
          </w:tcPr>
          <w:p w14:paraId="38EFA177" w14:textId="77777777" w:rsidR="00E2363F" w:rsidRPr="008D6F9D" w:rsidRDefault="00E2363F" w:rsidP="005B2222">
            <w:pPr>
              <w:pStyle w:val="Bulletin-TableCellData"/>
            </w:pPr>
            <w:r w:rsidRPr="008D6F9D">
              <w:t>10</w:t>
            </w:r>
          </w:p>
        </w:tc>
      </w:tr>
      <w:tr w:rsidR="00E2363F" w14:paraId="428FD7AB" w14:textId="77777777" w:rsidTr="005B2222">
        <w:tc>
          <w:tcPr>
            <w:tcW w:w="1975" w:type="dxa"/>
          </w:tcPr>
          <w:p w14:paraId="3D57610F" w14:textId="77777777" w:rsidR="00E2363F" w:rsidRPr="008D6F9D" w:rsidRDefault="00E2363F" w:rsidP="005B2222">
            <w:pPr>
              <w:pStyle w:val="Bulletin-TableCellData"/>
            </w:pPr>
            <w:r w:rsidRPr="008D6F9D">
              <w:t>1.1.1.1.1 Bulletin-H5 Subsection</w:t>
            </w:r>
          </w:p>
        </w:tc>
        <w:tc>
          <w:tcPr>
            <w:tcW w:w="1440" w:type="dxa"/>
          </w:tcPr>
          <w:p w14:paraId="5C3360C7" w14:textId="77777777" w:rsidR="00E2363F" w:rsidRPr="008D6F9D" w:rsidRDefault="00E2363F" w:rsidP="005B2222">
            <w:pPr>
              <w:pStyle w:val="Bulletin-TableCellData"/>
            </w:pPr>
            <w:r w:rsidRPr="008D6F9D">
              <w:t>Arial/Regular</w:t>
            </w:r>
          </w:p>
        </w:tc>
        <w:tc>
          <w:tcPr>
            <w:tcW w:w="1111" w:type="dxa"/>
          </w:tcPr>
          <w:p w14:paraId="3A149473" w14:textId="77777777" w:rsidR="00E2363F" w:rsidRPr="008D6F9D" w:rsidRDefault="00E2363F" w:rsidP="005B2222">
            <w:pPr>
              <w:pStyle w:val="Bulletin-TableCellData"/>
            </w:pPr>
            <w:r w:rsidRPr="008D6F9D">
              <w:t>10</w:t>
            </w:r>
          </w:p>
        </w:tc>
      </w:tr>
      <w:tr w:rsidR="00E2363F" w14:paraId="7EBDAB18" w14:textId="77777777" w:rsidTr="005B2222">
        <w:tc>
          <w:tcPr>
            <w:tcW w:w="1975" w:type="dxa"/>
          </w:tcPr>
          <w:p w14:paraId="2351976F" w14:textId="77777777" w:rsidR="00E2363F" w:rsidRPr="008D6F9D" w:rsidRDefault="00E2363F" w:rsidP="005B2222">
            <w:pPr>
              <w:pStyle w:val="Bulletin-TableCellData"/>
            </w:pPr>
            <w:r>
              <w:t>Bulletin – Reference List</w:t>
            </w:r>
          </w:p>
        </w:tc>
        <w:tc>
          <w:tcPr>
            <w:tcW w:w="1440" w:type="dxa"/>
          </w:tcPr>
          <w:p w14:paraId="0C2B4EC6" w14:textId="77777777" w:rsidR="00E2363F" w:rsidRPr="008D6F9D" w:rsidRDefault="00E2363F" w:rsidP="005B2222">
            <w:pPr>
              <w:pStyle w:val="Bulletin-TableCellData"/>
            </w:pPr>
            <w:r>
              <w:t>Arial/Regular</w:t>
            </w:r>
          </w:p>
        </w:tc>
        <w:tc>
          <w:tcPr>
            <w:tcW w:w="1111" w:type="dxa"/>
          </w:tcPr>
          <w:p w14:paraId="7479C669" w14:textId="77777777" w:rsidR="00E2363F" w:rsidRPr="008D6F9D" w:rsidRDefault="00E2363F" w:rsidP="005B2222">
            <w:pPr>
              <w:pStyle w:val="Bulletin-TableCellData"/>
            </w:pPr>
            <w:r>
              <w:t>10</w:t>
            </w:r>
          </w:p>
        </w:tc>
      </w:tr>
    </w:tbl>
    <w:p w14:paraId="4D59A8C9" w14:textId="77777777" w:rsidR="00E2363F" w:rsidRDefault="00E2363F" w:rsidP="00E2363F">
      <w:pPr>
        <w:pStyle w:val="Bulletin-Normal"/>
      </w:pPr>
    </w:p>
    <w:p w14:paraId="08729EDA" w14:textId="403AE09E" w:rsidR="00E607A5" w:rsidRPr="00587CB0" w:rsidRDefault="007133F9" w:rsidP="00F3134C">
      <w:pPr>
        <w:pStyle w:val="Bulletin-Normal"/>
      </w:pPr>
      <w:r>
        <w:t>Figures</w:t>
      </w:r>
      <w:r w:rsidR="004C57CC">
        <w:t>, e</w:t>
      </w:r>
      <w:r w:rsidR="00E607A5">
        <w:t>quations</w:t>
      </w:r>
      <w:r w:rsidR="004C57CC">
        <w:t>, and tables</w:t>
      </w:r>
      <w:r w:rsidR="00E607A5">
        <w:t xml:space="preserve"> are handled differently</w:t>
      </w:r>
      <w:r w:rsidR="00B422EA">
        <w:t xml:space="preserve"> than copywritten blocks. More information on </w:t>
      </w:r>
      <w:r>
        <w:t xml:space="preserve">those objects is available </w:t>
      </w:r>
      <w:r w:rsidR="00B422EA">
        <w:t>under</w:t>
      </w:r>
      <w:r>
        <w:t xml:space="preserve"> section </w:t>
      </w:r>
      <w:r w:rsidR="00C816CC">
        <w:fldChar w:fldCharType="begin"/>
      </w:r>
      <w:r w:rsidR="00C816CC">
        <w:instrText xml:space="preserve"> REF _Ref191296383 \r </w:instrText>
      </w:r>
      <w:r w:rsidR="00C816CC">
        <w:fldChar w:fldCharType="separate"/>
      </w:r>
      <w:r w:rsidR="00C816CC">
        <w:t>1.5</w:t>
      </w:r>
      <w:r w:rsidR="00C816CC">
        <w:fldChar w:fldCharType="end"/>
      </w:r>
      <w:r w:rsidR="00B422EA">
        <w:t>.</w:t>
      </w:r>
    </w:p>
    <w:p w14:paraId="68352580" w14:textId="1426B04E" w:rsidR="006A73C9" w:rsidRPr="00587CB0" w:rsidRDefault="006A73C9" w:rsidP="00587CB0">
      <w:pPr>
        <w:pStyle w:val="Bulletin-Subsection2"/>
      </w:pPr>
      <w:commentRangeStart w:id="4"/>
      <w:r w:rsidRPr="00587CB0">
        <w:t>Organizing your article</w:t>
      </w:r>
      <w:commentRangeEnd w:id="4"/>
      <w:r w:rsidR="00704C32" w:rsidRPr="00587CB0">
        <w:commentReference w:id="4"/>
      </w:r>
    </w:p>
    <w:p w14:paraId="299882CB" w14:textId="38F68A7A" w:rsidR="00BC2DDC" w:rsidRDefault="00E32940" w:rsidP="00BC2DDC">
      <w:pPr>
        <w:pStyle w:val="Bulletin-Normal"/>
      </w:pPr>
      <w:r>
        <w:t xml:space="preserve">Properly organizing the document </w:t>
      </w:r>
      <w:r w:rsidR="007717A3">
        <w:t xml:space="preserve">helps your readers </w:t>
      </w:r>
      <w:r w:rsidR="00E40F87">
        <w:t xml:space="preserve">find </w:t>
      </w:r>
      <w:r w:rsidR="00385003">
        <w:t>key information and follow your reasoning. It also facilitates better internal referenc</w:t>
      </w:r>
      <w:r w:rsidR="00F25DFB">
        <w:t>ing.</w:t>
      </w:r>
    </w:p>
    <w:p w14:paraId="6F6B4BA8" w14:textId="77777777" w:rsidR="00A161A6" w:rsidRDefault="00A161A6" w:rsidP="00BC2DDC">
      <w:pPr>
        <w:pStyle w:val="Bulletin-Normal"/>
      </w:pPr>
    </w:p>
    <w:p w14:paraId="496D0979" w14:textId="77777777" w:rsidR="00A161A6" w:rsidRDefault="00A161A6" w:rsidP="00BC2DDC">
      <w:pPr>
        <w:pStyle w:val="Bulletin-Normal"/>
      </w:pPr>
    </w:p>
    <w:p w14:paraId="5B427076" w14:textId="07E88D88" w:rsidR="00F25DFB" w:rsidRDefault="00F25DFB" w:rsidP="003F6DFE">
      <w:pPr>
        <w:pStyle w:val="Bulletin-Subsection3"/>
      </w:pPr>
      <w:r>
        <w:t>Formatting s</w:t>
      </w:r>
      <w:r w:rsidR="003814A5">
        <w:t xml:space="preserve">ections </w:t>
      </w:r>
    </w:p>
    <w:p w14:paraId="0120C449" w14:textId="66D30493" w:rsidR="00621A58" w:rsidRDefault="003814A5" w:rsidP="00F25DFB">
      <w:pPr>
        <w:pStyle w:val="Bulletin-Normal"/>
      </w:pPr>
      <w:r w:rsidRPr="008C0A8D">
        <w:t xml:space="preserve">Divide your article into clearly defined and numbered sections. </w:t>
      </w:r>
      <w:r w:rsidR="00621A58" w:rsidRPr="008C0A8D">
        <w:t>Use this numbering also for internal cross-referencing: do not just refer to "the text". Any section may be given a brief heading.  Each heading should appear on its own separate line.</w:t>
      </w:r>
    </w:p>
    <w:p w14:paraId="5F162E59" w14:textId="48A3BE99" w:rsidR="00F25DFB" w:rsidRDefault="00F25DFB" w:rsidP="003F6DFE">
      <w:pPr>
        <w:pStyle w:val="Bulletin-Subsection3"/>
      </w:pPr>
      <w:r>
        <w:t>Formatting subsections</w:t>
      </w:r>
    </w:p>
    <w:p w14:paraId="189FE153" w14:textId="79E5D862" w:rsidR="00150304" w:rsidRDefault="00D92B84" w:rsidP="00150304">
      <w:pPr>
        <w:pStyle w:val="Bulletin-Normal"/>
      </w:pPr>
      <w:r w:rsidRPr="008C0A8D">
        <w:t>Subsections should be numbered 1.1 (then 1.1.1, 1.1.2, ...), 1.2, etc.</w:t>
      </w:r>
      <w:r w:rsidR="00150304">
        <w:t xml:space="preserve"> </w:t>
      </w:r>
      <w:r w:rsidR="00150304" w:rsidRPr="008C0A8D">
        <w:t>Any subsection may be given a brief heading.  Each heading should appear on its own separate line.</w:t>
      </w:r>
    </w:p>
    <w:p w14:paraId="55C6EA61" w14:textId="442C3864" w:rsidR="009C0A05" w:rsidRDefault="009C0A05" w:rsidP="009D2525">
      <w:pPr>
        <w:pStyle w:val="Bulletin-Subsection3"/>
      </w:pPr>
      <w:r>
        <w:t>Styling sections and subsections</w:t>
      </w:r>
    </w:p>
    <w:p w14:paraId="27249F1F" w14:textId="34B22D33" w:rsidR="00FC74C9" w:rsidRDefault="007927EF" w:rsidP="003814A5">
      <w:pPr>
        <w:pStyle w:val="Bulletin-Normal"/>
      </w:pPr>
      <w:r>
        <w:t>This document includes a custom multi-level list</w:t>
      </w:r>
      <w:r w:rsidR="0059437E">
        <w:t xml:space="preserve"> tied to the “Bulletin-Section</w:t>
      </w:r>
      <w:r w:rsidR="00270DC6">
        <w:t xml:space="preserve"> 1</w:t>
      </w:r>
      <w:r w:rsidR="0059437E">
        <w:t>” and “</w:t>
      </w:r>
      <w:r w:rsidR="00462137">
        <w:t>Bulletin-</w:t>
      </w:r>
      <w:r w:rsidR="0059437E">
        <w:t>Subsection</w:t>
      </w:r>
      <w:r w:rsidR="00270DC6">
        <w:t xml:space="preserve"> </w:t>
      </w:r>
      <w:r w:rsidR="00F52CB8">
        <w:t>[2-5]</w:t>
      </w:r>
      <w:r w:rsidR="0059437E">
        <w:t>”</w:t>
      </w:r>
      <w:r w:rsidR="000D61E8">
        <w:t xml:space="preserve"> </w:t>
      </w:r>
      <w:r w:rsidR="0059437E">
        <w:t xml:space="preserve">styles </w:t>
      </w:r>
      <w:r w:rsidR="0035722E">
        <w:t xml:space="preserve">that will automatically format and increment the numbering </w:t>
      </w:r>
      <w:r w:rsidR="00E9099C">
        <w:t xml:space="preserve">scheme of a given </w:t>
      </w:r>
      <w:r w:rsidR="00AE2534">
        <w:t xml:space="preserve">section or </w:t>
      </w:r>
      <w:r w:rsidR="00E9099C">
        <w:t>subsection</w:t>
      </w:r>
      <w:r w:rsidR="00AE2534">
        <w:t xml:space="preserve"> heading</w:t>
      </w:r>
      <w:r w:rsidR="00E9099C">
        <w:t xml:space="preserve">. </w:t>
      </w:r>
      <w:r w:rsidR="00FD52CB">
        <w:t>The multilevel list structure runs 5 levels deep and is labeled H1 through H5, respectively.</w:t>
      </w:r>
    </w:p>
    <w:p w14:paraId="60A9406A" w14:textId="451EE49D" w:rsidR="00294B39" w:rsidRDefault="00C957A0" w:rsidP="003814A5">
      <w:pPr>
        <w:pStyle w:val="Bulletin-Normal"/>
      </w:pPr>
      <w:r>
        <w:t xml:space="preserve">Highlighting </w:t>
      </w:r>
      <w:r w:rsidR="003267F8">
        <w:t xml:space="preserve">the entire </w:t>
      </w:r>
      <w:r>
        <w:t xml:space="preserve">section or subsection heading and hitting TAB or SHIFT+TAB will promote or demote the heading automatically. </w:t>
      </w:r>
      <w:r w:rsidR="009C5E68">
        <w:t xml:space="preserve">If you know what list level is required for a heading, you may also apply it directly to the </w:t>
      </w:r>
      <w:r w:rsidR="00E520C2">
        <w:t>text.</w:t>
      </w:r>
      <w:r w:rsidR="00AE2534">
        <w:t xml:space="preserve"> These styles only apply to the heading itself, not the content of the section (use the regular “Bulletin – Normal” style for that).</w:t>
      </w:r>
    </w:p>
    <w:p w14:paraId="46D0F609" w14:textId="2CBAD443" w:rsidR="00F5468C" w:rsidRDefault="00294B39" w:rsidP="00B74D0C">
      <w:pPr>
        <w:pStyle w:val="Bulletin-Normal"/>
      </w:pPr>
      <w:r>
        <w:t>T</w:t>
      </w:r>
      <w:r w:rsidR="003814A5" w:rsidRPr="008C0A8D">
        <w:t xml:space="preserve">he </w:t>
      </w:r>
      <w:r w:rsidR="00A21FB6">
        <w:t>A</w:t>
      </w:r>
      <w:r w:rsidR="003814A5" w:rsidRPr="008C0A8D">
        <w:t>bstract, Acknowledgements, and References</w:t>
      </w:r>
      <w:r w:rsidR="00E406E6">
        <w:t xml:space="preserve"> sections</w:t>
      </w:r>
      <w:r w:rsidR="003814A5" w:rsidRPr="008C0A8D">
        <w:t xml:space="preserve"> are not </w:t>
      </w:r>
      <w:r w:rsidR="00DA5E3A">
        <w:t xml:space="preserve">treated as numbered </w:t>
      </w:r>
      <w:r w:rsidR="003814A5" w:rsidRPr="008C0A8D">
        <w:t>section</w:t>
      </w:r>
      <w:r w:rsidR="00DA5E3A">
        <w:t>s</w:t>
      </w:r>
      <w:r w:rsidR="003814A5" w:rsidRPr="008C0A8D">
        <w:t>.</w:t>
      </w:r>
      <w:r>
        <w:t xml:space="preserve"> You can format their headers using the “Bulletin – H1” style.</w:t>
      </w:r>
      <w:r w:rsidR="00B30C03">
        <w:t xml:space="preserve"> A non-numbered subhead (“Bulletin – H2</w:t>
      </w:r>
      <w:r w:rsidR="000E301D">
        <w:t>”</w:t>
      </w:r>
      <w:r w:rsidR="00B30C03">
        <w:t xml:space="preserve">) is also available for use. </w:t>
      </w:r>
      <w:r>
        <w:t xml:space="preserve"> </w:t>
      </w:r>
    </w:p>
    <w:p w14:paraId="31BDE706" w14:textId="2DC041C6" w:rsidR="000443C1" w:rsidRPr="00587CB0" w:rsidRDefault="000443C1" w:rsidP="00587CB0">
      <w:pPr>
        <w:pStyle w:val="Bulletin-Subsection2"/>
      </w:pPr>
      <w:bookmarkStart w:id="5" w:name="_Ref191296383"/>
      <w:r w:rsidRPr="00587CB0">
        <w:t>Figures</w:t>
      </w:r>
      <w:r w:rsidR="002F1207">
        <w:t xml:space="preserve">, </w:t>
      </w:r>
      <w:r w:rsidR="004A6CF5" w:rsidRPr="00587CB0">
        <w:t>tables</w:t>
      </w:r>
      <w:r w:rsidR="002F1207">
        <w:t>, and equations</w:t>
      </w:r>
      <w:bookmarkEnd w:id="5"/>
    </w:p>
    <w:p w14:paraId="20599056" w14:textId="27F24B18" w:rsidR="00320444" w:rsidRDefault="00320444" w:rsidP="00320444">
      <w:pPr>
        <w:pStyle w:val="Bulletin-Normal"/>
      </w:pPr>
      <w:r>
        <w:t xml:space="preserve">Figures may </w:t>
      </w:r>
      <w:r w:rsidR="00586C28">
        <w:t>take the</w:t>
      </w:r>
      <w:r>
        <w:t xml:space="preserve"> form of illustrations, charts, or photographs. Tables present data</w:t>
      </w:r>
      <w:r w:rsidR="002766CD">
        <w:t xml:space="preserve"> and organize information.</w:t>
      </w:r>
      <w:r w:rsidR="0043423E">
        <w:t xml:space="preserve"> Mathematical equations pose specific formatting challenges.</w:t>
      </w:r>
      <w:r w:rsidR="000E301D">
        <w:t xml:space="preserve"> Caption styles for these objects are provided under </w:t>
      </w:r>
      <w:r w:rsidR="000E301D" w:rsidRPr="0055796E">
        <w:fldChar w:fldCharType="begin"/>
      </w:r>
      <w:r w:rsidR="000E301D" w:rsidRPr="0055796E">
        <w:instrText xml:space="preserve"> REF _Ref191298880 </w:instrText>
      </w:r>
      <w:r w:rsidR="0055796E" w:rsidRPr="0055796E">
        <w:instrText xml:space="preserve"> \* MERGEFORMAT </w:instrText>
      </w:r>
      <w:r w:rsidR="000E301D" w:rsidRPr="0055796E">
        <w:fldChar w:fldCharType="separate"/>
      </w:r>
      <w:r w:rsidR="000E301D" w:rsidRPr="0055796E">
        <w:t xml:space="preserve">Table </w:t>
      </w:r>
      <w:r w:rsidR="000E301D" w:rsidRPr="0055796E">
        <w:rPr>
          <w:noProof/>
        </w:rPr>
        <w:t>2</w:t>
      </w:r>
      <w:r w:rsidR="000E301D" w:rsidRPr="0055796E">
        <w:fldChar w:fldCharType="end"/>
      </w:r>
      <w:r w:rsidR="0055796E">
        <w:t>.</w:t>
      </w:r>
    </w:p>
    <w:p w14:paraId="01C04364" w14:textId="15AFCD02" w:rsidR="00963FCF" w:rsidRDefault="009A634F" w:rsidP="00DF6A67">
      <w:pPr>
        <w:pStyle w:val="Bulletin-Subsection3"/>
      </w:pPr>
      <w:r>
        <w:t xml:space="preserve">Format and apply </w:t>
      </w:r>
      <w:proofErr w:type="gramStart"/>
      <w:r>
        <w:t>c</w:t>
      </w:r>
      <w:r w:rsidR="00963FCF">
        <w:t>aptions</w:t>
      </w:r>
      <w:proofErr w:type="gramEnd"/>
    </w:p>
    <w:p w14:paraId="37D93C5F" w14:textId="019E7DD8" w:rsidR="006B433B" w:rsidRPr="006B433B" w:rsidRDefault="00570351" w:rsidP="006B433B">
      <w:pPr>
        <w:pStyle w:val="Bulletin-Normal"/>
      </w:pPr>
      <w:r>
        <w:t>Captions f</w:t>
      </w:r>
      <w:r w:rsidR="000C6771">
        <w:t xml:space="preserve">or illustrations, graphs, and charts </w:t>
      </w:r>
      <w:r w:rsidR="00FE30C0" w:rsidRPr="002E5BCC">
        <w:t>should appear below the figure</w:t>
      </w:r>
      <w:r w:rsidR="00FE30C0">
        <w:t>.</w:t>
      </w:r>
      <w:r w:rsidR="00FE30C0" w:rsidRPr="00654063">
        <w:t xml:space="preserve"> The captions should be clear and simple, although sufficient information should be provided for the figure to be understood without further reference to the text.</w:t>
      </w:r>
      <w:r w:rsidR="00FE30C0">
        <w:t xml:space="preserve"> Captions should be </w:t>
      </w:r>
      <w:proofErr w:type="gramStart"/>
      <w:r w:rsidR="00FE30C0">
        <w:t>9 point</w:t>
      </w:r>
      <w:proofErr w:type="gramEnd"/>
      <w:r w:rsidR="00FE30C0">
        <w:t xml:space="preserve"> </w:t>
      </w:r>
      <w:proofErr w:type="spellStart"/>
      <w:r w:rsidR="00FE30C0">
        <w:t>HelveticaNeue</w:t>
      </w:r>
      <w:proofErr w:type="spellEnd"/>
      <w:r w:rsidR="00FE30C0">
        <w:t xml:space="preserve"> Std LT font, left aligned with the figure, and have 6pt spacing after and 6pt before the captions. The words “Fig. 1.” should be in bold as shown in the example figure in this document.</w:t>
      </w:r>
    </w:p>
    <w:p w14:paraId="24174129" w14:textId="39197AE9" w:rsidR="0098585D" w:rsidRDefault="00B62E7C" w:rsidP="00DF6A67">
      <w:pPr>
        <w:pStyle w:val="Bulletin-Subsection3"/>
      </w:pPr>
      <w:r>
        <w:t>Figures</w:t>
      </w:r>
    </w:p>
    <w:p w14:paraId="7641E9E8" w14:textId="6C165EB1" w:rsidR="007B4317" w:rsidRDefault="00293BBA" w:rsidP="00B23C73">
      <w:pPr>
        <w:pStyle w:val="Bulletin-Normal"/>
      </w:pPr>
      <w:r w:rsidRPr="00B23C73">
        <w:lastRenderedPageBreak/>
        <w:t>Figures must be of good quality at the highest possible resolution.</w:t>
      </w:r>
      <w:r>
        <w:t xml:space="preserve"> </w:t>
      </w:r>
      <w:r w:rsidRPr="00B23C73">
        <w:t>Blurr</w:t>
      </w:r>
      <w:r>
        <w:t xml:space="preserve">ed or </w:t>
      </w:r>
      <w:r w:rsidR="005B5CF9">
        <w:t>pixelated</w:t>
      </w:r>
      <w:r w:rsidRPr="00B23C73">
        <w:t xml:space="preserve"> </w:t>
      </w:r>
      <w:r>
        <w:t>images</w:t>
      </w:r>
      <w:r w:rsidRPr="00B23C73">
        <w:t xml:space="preserve"> </w:t>
      </w:r>
      <w:r>
        <w:t>will not be accepted</w:t>
      </w:r>
      <w:r w:rsidRPr="00B23C73">
        <w:t>.</w:t>
      </w:r>
      <w:r>
        <w:t xml:space="preserve"> </w:t>
      </w:r>
    </w:p>
    <w:p w14:paraId="6957F8E9" w14:textId="0EEBF257" w:rsidR="005B5CF9" w:rsidRDefault="00DF62D5" w:rsidP="00B23C73">
      <w:pPr>
        <w:pStyle w:val="Bulletin-Normal"/>
      </w:pPr>
      <w:r>
        <w:rPr>
          <w:noProof/>
        </w:rPr>
        <mc:AlternateContent>
          <mc:Choice Requires="wps">
            <w:drawing>
              <wp:anchor distT="0" distB="0" distL="114300" distR="114300" simplePos="0" relativeHeight="251658241" behindDoc="0" locked="0" layoutInCell="1" allowOverlap="1" wp14:anchorId="3EFBDDB0" wp14:editId="0CBCBCAA">
                <wp:simplePos x="0" y="0"/>
                <wp:positionH relativeFrom="margin">
                  <wp:align>right</wp:align>
                </wp:positionH>
                <wp:positionV relativeFrom="paragraph">
                  <wp:posOffset>4834255</wp:posOffset>
                </wp:positionV>
                <wp:extent cx="5801360" cy="635"/>
                <wp:effectExtent l="0" t="0" r="8890" b="0"/>
                <wp:wrapTopAndBottom/>
                <wp:docPr id="229446266" name="Text Box 1"/>
                <wp:cNvGraphicFramePr/>
                <a:graphic xmlns:a="http://schemas.openxmlformats.org/drawingml/2006/main">
                  <a:graphicData uri="http://schemas.microsoft.com/office/word/2010/wordprocessingShape">
                    <wps:wsp>
                      <wps:cNvSpPr txBox="1"/>
                      <wps:spPr>
                        <a:xfrm>
                          <a:off x="0" y="0"/>
                          <a:ext cx="5801360" cy="635"/>
                        </a:xfrm>
                        <a:prstGeom prst="rect">
                          <a:avLst/>
                        </a:prstGeom>
                        <a:solidFill>
                          <a:prstClr val="white"/>
                        </a:solidFill>
                        <a:ln>
                          <a:noFill/>
                        </a:ln>
                      </wps:spPr>
                      <wps:txbx>
                        <w:txbxContent>
                          <w:p w14:paraId="0043C58F" w14:textId="1E595C17" w:rsidR="006F1104" w:rsidRPr="004B61F0" w:rsidRDefault="006F1104" w:rsidP="006F1104">
                            <w:pPr>
                              <w:pStyle w:val="Bulletin-CaptionforFigure"/>
                              <w:rPr>
                                <w:sz w:val="20"/>
                              </w:rPr>
                            </w:pPr>
                            <w:bookmarkStart w:id="6" w:name="_Ref191295636"/>
                            <w:bookmarkStart w:id="7" w:name="_Ref191295621"/>
                            <w:r w:rsidRPr="006F1104">
                              <w:rPr>
                                <w:b/>
                                <w:bCs/>
                              </w:rPr>
                              <w:t xml:space="preserve">Figure </w:t>
                            </w:r>
                            <w:r w:rsidRPr="006F1104">
                              <w:rPr>
                                <w:b/>
                                <w:bCs/>
                              </w:rPr>
                              <w:fldChar w:fldCharType="begin"/>
                            </w:r>
                            <w:r w:rsidRPr="006F1104">
                              <w:rPr>
                                <w:b/>
                                <w:bCs/>
                              </w:rPr>
                              <w:instrText xml:space="preserve"> SEQ Figure \* ARABIC </w:instrText>
                            </w:r>
                            <w:r w:rsidRPr="006F1104">
                              <w:rPr>
                                <w:b/>
                                <w:bCs/>
                              </w:rPr>
                              <w:fldChar w:fldCharType="separate"/>
                            </w:r>
                            <w:r w:rsidR="00257EBF">
                              <w:rPr>
                                <w:b/>
                                <w:bCs/>
                                <w:noProof/>
                              </w:rPr>
                              <w:t>2</w:t>
                            </w:r>
                            <w:r w:rsidRPr="006F1104">
                              <w:rPr>
                                <w:b/>
                                <w:bCs/>
                              </w:rPr>
                              <w:fldChar w:fldCharType="end"/>
                            </w:r>
                            <w:bookmarkEnd w:id="6"/>
                            <w:r w:rsidRPr="006F1104">
                              <w:rPr>
                                <w:b/>
                                <w:bCs/>
                              </w:rPr>
                              <w:t>.</w:t>
                            </w:r>
                            <w:r>
                              <w:t xml:space="preserve"> </w:t>
                            </w:r>
                            <w:r w:rsidRPr="00F10D5E">
                              <w:t>A quality chart spanning both columns. Note the placement of the legend</w:t>
                            </w:r>
                            <w:r w:rsidR="00A2665E">
                              <w:t>.</w:t>
                            </w:r>
                            <w:bookmarkEnd w:id="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EFBDDB0" id="_x0000_s1027" type="#_x0000_t202" style="position:absolute;left:0;text-align:left;margin-left:405.6pt;margin-top:380.65pt;width:456.8pt;height:.05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" stroked="f">
                <v:textbox style="mso-fit-shape-to-text:t" inset="0,0,0,0">
                  <w:txbxContent>
                    <w:p w14:paraId="0043C58F" w14:textId="1E595C17" w:rsidR="006F1104" w:rsidRPr="004B61F0" w:rsidRDefault="006F1104" w:rsidP="006F1104">
                      <w:pPr>
                        <w:pStyle w:val="Bulletin-CaptionforFigure"/>
                        <w:rPr>
                          <w:sz w:val="20"/>
                        </w:rPr>
                      </w:pPr>
                      <w:bookmarkStart w:id="8" w:name="_Ref191295636"/>
                      <w:bookmarkStart w:id="9" w:name="_Ref191295621"/>
                      <w:r w:rsidRPr="006F1104">
                        <w:rPr>
                          <w:b/>
                          <w:bCs/>
                        </w:rPr>
                        <w:t xml:space="preserve">Figure </w:t>
                      </w:r>
                      <w:r w:rsidRPr="006F1104">
                        <w:rPr>
                          <w:b/>
                          <w:bCs/>
                        </w:rPr>
                        <w:fldChar w:fldCharType="begin"/>
                      </w:r>
                      <w:r w:rsidRPr="006F1104">
                        <w:rPr>
                          <w:b/>
                          <w:bCs/>
                        </w:rPr>
                        <w:instrText xml:space="preserve"> SEQ Figure \* ARABIC </w:instrText>
                      </w:r>
                      <w:r w:rsidRPr="006F1104">
                        <w:rPr>
                          <w:b/>
                          <w:bCs/>
                        </w:rPr>
                        <w:fldChar w:fldCharType="separate"/>
                      </w:r>
                      <w:r w:rsidR="00257EBF">
                        <w:rPr>
                          <w:b/>
                          <w:bCs/>
                          <w:noProof/>
                        </w:rPr>
                        <w:t>2</w:t>
                      </w:r>
                      <w:r w:rsidRPr="006F1104">
                        <w:rPr>
                          <w:b/>
                          <w:bCs/>
                        </w:rPr>
                        <w:fldChar w:fldCharType="end"/>
                      </w:r>
                      <w:bookmarkEnd w:id="8"/>
                      <w:r w:rsidRPr="006F1104">
                        <w:rPr>
                          <w:b/>
                          <w:bCs/>
                        </w:rPr>
                        <w:t>.</w:t>
                      </w:r>
                      <w:r>
                        <w:t xml:space="preserve"> </w:t>
                      </w:r>
                      <w:r w:rsidRPr="00F10D5E">
                        <w:t>A quality chart spanning both columns. Note the placement of the legend</w:t>
                      </w:r>
                      <w:r w:rsidR="00A2665E">
                        <w:t>.</w:t>
                      </w:r>
                      <w:bookmarkEnd w:id="9"/>
                    </w:p>
                  </w:txbxContent>
                </v:textbox>
                <w10:wrap type="topAndBottom" anchorx="margin"/>
              </v:shape>
            </w:pict>
          </mc:Fallback>
        </mc:AlternateContent>
      </w:r>
      <w:r w:rsidR="001369F5">
        <w:rPr>
          <w:b/>
          <w:bCs/>
          <w:noProof/>
        </w:rPr>
        <w:drawing>
          <wp:anchor distT="274320" distB="274320" distL="114300" distR="114300" simplePos="0" relativeHeight="251658240" behindDoc="0" locked="0" layoutInCell="1" allowOverlap="1" wp14:anchorId="5A4F2343" wp14:editId="3BBE9B97">
            <wp:simplePos x="0" y="0"/>
            <wp:positionH relativeFrom="margin">
              <wp:posOffset>0</wp:posOffset>
            </wp:positionH>
            <wp:positionV relativeFrom="paragraph">
              <wp:posOffset>1592580</wp:posOffset>
            </wp:positionV>
            <wp:extent cx="5970905" cy="3337560"/>
            <wp:effectExtent l="0" t="0" r="0" b="0"/>
            <wp:wrapTopAndBottom/>
            <wp:docPr id="13722401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40169" name="Picture 1372240169"/>
                    <pic:cNvPicPr/>
                  </pic:nvPicPr>
                  <pic:blipFill>
                    <a:blip r:embed="rId18">
                      <a:extLst>
                        <a:ext uri="{28A0092B-C50C-407E-A947-70E740481C1C}">
                          <a14:useLocalDpi xmlns:a14="http://schemas.microsoft.com/office/drawing/2010/main" val="0"/>
                        </a:ext>
                      </a:extLst>
                    </a:blip>
                    <a:stretch>
                      <a:fillRect/>
                    </a:stretch>
                  </pic:blipFill>
                  <pic:spPr>
                    <a:xfrm>
                      <a:off x="0" y="0"/>
                      <a:ext cx="5970905" cy="3337560"/>
                    </a:xfrm>
                    <a:prstGeom prst="rect">
                      <a:avLst/>
                    </a:prstGeom>
                  </pic:spPr>
                </pic:pic>
              </a:graphicData>
            </a:graphic>
            <wp14:sizeRelH relativeFrom="page">
              <wp14:pctWidth>0</wp14:pctWidth>
            </wp14:sizeRelH>
            <wp14:sizeRelV relativeFrom="page">
              <wp14:pctHeight>0</wp14:pctHeight>
            </wp14:sizeRelV>
          </wp:anchor>
        </w:drawing>
      </w:r>
      <w:r w:rsidR="00B23C73" w:rsidRPr="00B23C73">
        <w:t>All illustrations should be clearly displayed by leaving at least a single line of spacing above and below them. When placing a figure at the top of a page, the top of the figure should be at the same level as the first text line of the other column. Legends to illustrations should be cent</w:t>
      </w:r>
      <w:r w:rsidR="005B5CF9">
        <w:t>e</w:t>
      </w:r>
      <w:r w:rsidR="00B23C73" w:rsidRPr="00B23C73">
        <w:t xml:space="preserve">red if on one line or aligned left if on two or more lines. Figures and graphs should also be large enough for the figure to be clear. </w:t>
      </w:r>
    </w:p>
    <w:p w14:paraId="7FD2FAA9" w14:textId="63A77319" w:rsidR="00B23C73" w:rsidRDefault="00B23C73" w:rsidP="00B23C73">
      <w:pPr>
        <w:pStyle w:val="Bulletin-Normal"/>
      </w:pPr>
      <w:r w:rsidRPr="00B23C73">
        <w:t xml:space="preserve">Text within figures must be </w:t>
      </w:r>
      <w:r w:rsidR="00DA7ED7">
        <w:t>a sans serif font appropriate for the figure</w:t>
      </w:r>
      <w:r w:rsidRPr="00B23C73">
        <w:t>.</w:t>
      </w:r>
      <w:r w:rsidR="00DA7ED7">
        <w:t xml:space="preserve"> Arial or Helvetica are ideal. </w:t>
      </w:r>
      <w:r w:rsidRPr="00B23C73">
        <w:t xml:space="preserve">Font sizes for legends should be 8pt (to be legible). Figure captions should appear below the figure. The captions should be clear and simple, although sufficient information should be provided for the figure to be understood without further reference to the text. Captions should be </w:t>
      </w:r>
      <w:r w:rsidR="007C0460">
        <w:t xml:space="preserve">set at a </w:t>
      </w:r>
      <w:proofErr w:type="gramStart"/>
      <w:r w:rsidRPr="00B23C73">
        <w:t>9 point</w:t>
      </w:r>
      <w:proofErr w:type="gramEnd"/>
      <w:r w:rsidRPr="00B23C73">
        <w:t xml:space="preserve"> </w:t>
      </w:r>
      <w:r w:rsidR="007C0460">
        <w:t>font size</w:t>
      </w:r>
      <w:r w:rsidRPr="00B23C73">
        <w:t xml:space="preserve">, </w:t>
      </w:r>
      <w:r w:rsidR="007C0460">
        <w:t xml:space="preserve">and </w:t>
      </w:r>
      <w:r w:rsidR="00DE463F">
        <w:t>set</w:t>
      </w:r>
      <w:r w:rsidRPr="00B23C73">
        <w:t xml:space="preserve"> 6pt </w:t>
      </w:r>
      <w:r w:rsidR="00DE463F">
        <w:t xml:space="preserve">spacing both above and below </w:t>
      </w:r>
      <w:r w:rsidR="004843B0">
        <w:t>their boundary box</w:t>
      </w:r>
      <w:r w:rsidRPr="00B23C73">
        <w:t xml:space="preserve">. The words “Fig. </w:t>
      </w:r>
      <w:r w:rsidR="007C0460">
        <w:t>x</w:t>
      </w:r>
      <w:r w:rsidRPr="00B23C73">
        <w:t xml:space="preserve">.” should be in bold as shown in the example figure in this document. The caption should end with a full stop. You can also </w:t>
      </w:r>
      <w:r w:rsidR="009639B3">
        <w:t>span both</w:t>
      </w:r>
      <w:r w:rsidRPr="00B23C73">
        <w:t xml:space="preserve"> column</w:t>
      </w:r>
      <w:r w:rsidR="009639B3">
        <w:t>s</w:t>
      </w:r>
      <w:r w:rsidRPr="00B23C73">
        <w:t xml:space="preserve"> for large figures </w:t>
      </w:r>
      <w:r w:rsidR="006F520B">
        <w:t>(</w:t>
      </w:r>
      <w:r w:rsidR="006F520B" w:rsidRPr="005D0C9F">
        <w:fldChar w:fldCharType="begin"/>
      </w:r>
      <w:r w:rsidR="006F520B" w:rsidRPr="005D0C9F">
        <w:instrText xml:space="preserve"> REF _Ref191295636 </w:instrText>
      </w:r>
      <w:r w:rsidR="005D0C9F" w:rsidRPr="005D0C9F">
        <w:instrText xml:space="preserve"> \* MERGEFORMAT </w:instrText>
      </w:r>
      <w:r w:rsidR="006F520B" w:rsidRPr="005D0C9F">
        <w:fldChar w:fldCharType="separate"/>
      </w:r>
      <w:r w:rsidR="006F520B" w:rsidRPr="005D0C9F">
        <w:t xml:space="preserve">Figure </w:t>
      </w:r>
      <w:r w:rsidR="006F520B" w:rsidRPr="005D0C9F">
        <w:rPr>
          <w:noProof/>
        </w:rPr>
        <w:t>2</w:t>
      </w:r>
      <w:r w:rsidR="006F520B" w:rsidRPr="005D0C9F">
        <w:fldChar w:fldCharType="end"/>
      </w:r>
      <w:r w:rsidR="006F520B">
        <w:t>)</w:t>
      </w:r>
      <w:r w:rsidR="005D0C9F">
        <w:t>.</w:t>
      </w:r>
    </w:p>
    <w:p w14:paraId="4B54450A" w14:textId="20B6E90C" w:rsidR="00DF6A67" w:rsidRDefault="00DF6A67" w:rsidP="00DF6A67">
      <w:pPr>
        <w:pStyle w:val="Bulletin-Subsection3"/>
      </w:pPr>
      <w:r>
        <w:t>Tables</w:t>
      </w:r>
    </w:p>
    <w:p w14:paraId="745272A7" w14:textId="0904D781" w:rsidR="00F5468C" w:rsidRDefault="001C6F08" w:rsidP="00270CCA">
      <w:pPr>
        <w:pStyle w:val="Bulletin-Normal"/>
        <w:rPr>
          <w:b/>
          <w:bCs/>
        </w:rPr>
      </w:pPr>
      <w:r w:rsidRPr="001C6F08">
        <w:t xml:space="preserve">Tables should </w:t>
      </w:r>
      <w:r w:rsidR="00CD2BB7">
        <w:t xml:space="preserve">include a title that explains the </w:t>
      </w:r>
      <w:r w:rsidR="00AD3C96">
        <w:t>table and its data without</w:t>
      </w:r>
      <w:r w:rsidRPr="001C6F08">
        <w:t xml:space="preserve"> </w:t>
      </w:r>
      <w:r w:rsidR="00AD3C96">
        <w:t xml:space="preserve">requiring a </w:t>
      </w:r>
      <w:r w:rsidRPr="001C6F08">
        <w:t>reference to the text. Tables should be presented in the form shown in Table 1, with all text, including title 9pt. Their layout should be consistent throughout. Horizontal lines should be placed above and below table headings, above the subheadings and at the end of the table above any notes. Vertical lines should be avoided. Table borders should be simple ½ point lines (no double or bold lines). The header row of the table should be in bold type, not italic. If a table is too long to fit onto one page, the table number and headings should be repeated on the next page before the table is continued. Alternatively, the table can be spread over two consecutive pages (first on even-numbered, then on odd-numbered page). Table captions should appear above the table</w:t>
      </w:r>
      <w:r w:rsidR="00270CCA">
        <w:t xml:space="preserve"> (see Table 1)</w:t>
      </w:r>
      <w:r w:rsidRPr="001C6F08">
        <w:t xml:space="preserve">. </w:t>
      </w:r>
    </w:p>
    <w:p w14:paraId="1313EDF7" w14:textId="24C42848" w:rsidR="00E802D8" w:rsidRDefault="00E802D8" w:rsidP="00E802D8">
      <w:pPr>
        <w:pStyle w:val="Bulletin-CaptionforTable"/>
      </w:pPr>
      <w:bookmarkStart w:id="10" w:name="_Ref191298880"/>
      <w:r w:rsidRPr="00436189">
        <w:rPr>
          <w:b/>
          <w:bCs/>
        </w:rPr>
        <w:t xml:space="preserve">Table </w:t>
      </w:r>
      <w:r w:rsidRPr="00436189">
        <w:rPr>
          <w:b/>
          <w:bCs/>
        </w:rPr>
        <w:fldChar w:fldCharType="begin"/>
      </w:r>
      <w:r w:rsidRPr="00436189">
        <w:rPr>
          <w:b/>
          <w:bCs/>
        </w:rPr>
        <w:instrText xml:space="preserve"> SEQ Table \* ARABIC </w:instrText>
      </w:r>
      <w:r w:rsidRPr="00436189">
        <w:rPr>
          <w:b/>
          <w:bCs/>
        </w:rPr>
        <w:fldChar w:fldCharType="separate"/>
      </w:r>
      <w:r w:rsidR="0016151C">
        <w:rPr>
          <w:b/>
          <w:bCs/>
          <w:noProof/>
        </w:rPr>
        <w:t>2</w:t>
      </w:r>
      <w:r w:rsidRPr="00436189">
        <w:rPr>
          <w:b/>
          <w:bCs/>
        </w:rPr>
        <w:fldChar w:fldCharType="end"/>
      </w:r>
      <w:bookmarkEnd w:id="10"/>
      <w:r>
        <w:t xml:space="preserve">. Hierarchical list of ESARDA </w:t>
      </w:r>
      <w:r w:rsidR="0092735D">
        <w:t>styles for inline bulletin</w:t>
      </w:r>
      <w:r w:rsidR="00225AC6">
        <w:t xml:space="preserve"> figures, tables, and equations.</w:t>
      </w:r>
    </w:p>
    <w:tbl>
      <w:tblPr>
        <w:tblStyle w:val="TableGrid"/>
        <w:tblW w:w="0" w:type="auto"/>
        <w:tblLook w:val="04A0" w:firstRow="1" w:lastRow="0" w:firstColumn="1" w:lastColumn="0" w:noHBand="0" w:noVBand="1"/>
      </w:tblPr>
      <w:tblGrid>
        <w:gridCol w:w="1804"/>
        <w:gridCol w:w="1437"/>
        <w:gridCol w:w="1034"/>
      </w:tblGrid>
      <w:tr w:rsidR="00E802D8" w:rsidRPr="008D6F9D" w14:paraId="24F35849" w14:textId="77777777" w:rsidTr="002B4973">
        <w:trPr>
          <w:cnfStyle w:val="100000000000" w:firstRow="1" w:lastRow="0" w:firstColumn="0" w:lastColumn="0" w:oddVBand="0" w:evenVBand="0" w:oddHBand="0" w:evenHBand="0" w:firstRowFirstColumn="0" w:firstRowLastColumn="0" w:lastRowFirstColumn="0" w:lastRowLastColumn="0"/>
          <w:tblHeader/>
        </w:trPr>
        <w:tc>
          <w:tcPr>
            <w:tcW w:w="1975" w:type="dxa"/>
          </w:tcPr>
          <w:p w14:paraId="7E9CD18D" w14:textId="77777777" w:rsidR="00E802D8" w:rsidRPr="008D6F9D" w:rsidRDefault="00E802D8" w:rsidP="002B4973">
            <w:pPr>
              <w:pStyle w:val="Bulletin-TableColumnHeadings"/>
            </w:pPr>
            <w:r w:rsidRPr="008D6F9D">
              <w:t>Style Name</w:t>
            </w:r>
          </w:p>
        </w:tc>
        <w:tc>
          <w:tcPr>
            <w:tcW w:w="1440" w:type="dxa"/>
          </w:tcPr>
          <w:p w14:paraId="61201099" w14:textId="77777777" w:rsidR="00E802D8" w:rsidRPr="008D6F9D" w:rsidRDefault="00E802D8" w:rsidP="002B4973">
            <w:pPr>
              <w:pStyle w:val="Bulletin-TableColumnHeadings"/>
            </w:pPr>
            <w:r w:rsidRPr="008D6F9D">
              <w:t>Typeface/Font</w:t>
            </w:r>
          </w:p>
        </w:tc>
        <w:tc>
          <w:tcPr>
            <w:tcW w:w="1111" w:type="dxa"/>
          </w:tcPr>
          <w:p w14:paraId="26299985" w14:textId="77777777" w:rsidR="00E802D8" w:rsidRPr="008D6F9D" w:rsidRDefault="00E802D8" w:rsidP="002B4973">
            <w:pPr>
              <w:pStyle w:val="Bulletin-TableColumnHeadings"/>
            </w:pPr>
            <w:r w:rsidRPr="008D6F9D">
              <w:t>Point size</w:t>
            </w:r>
          </w:p>
        </w:tc>
      </w:tr>
      <w:tr w:rsidR="0092735D" w14:paraId="4CFBC38C" w14:textId="77777777" w:rsidTr="002B4973">
        <w:tc>
          <w:tcPr>
            <w:tcW w:w="1975" w:type="dxa"/>
          </w:tcPr>
          <w:p w14:paraId="1376BBDB" w14:textId="402AC24A" w:rsidR="0092735D" w:rsidRDefault="0092735D" w:rsidP="002B4973">
            <w:pPr>
              <w:pStyle w:val="Bulletin-TableCellData"/>
            </w:pPr>
            <w:r>
              <w:t>Bulletin - Equation</w:t>
            </w:r>
          </w:p>
        </w:tc>
        <w:tc>
          <w:tcPr>
            <w:tcW w:w="1440" w:type="dxa"/>
          </w:tcPr>
          <w:p w14:paraId="4D118DA9" w14:textId="77777777" w:rsidR="0092735D" w:rsidRDefault="0092735D" w:rsidP="002B4973">
            <w:pPr>
              <w:pStyle w:val="Bulletin-TableCellData"/>
            </w:pPr>
          </w:p>
        </w:tc>
        <w:tc>
          <w:tcPr>
            <w:tcW w:w="1111" w:type="dxa"/>
          </w:tcPr>
          <w:p w14:paraId="357462B7" w14:textId="77777777" w:rsidR="0092735D" w:rsidRDefault="0092735D" w:rsidP="002B4973">
            <w:pPr>
              <w:pStyle w:val="Bulletin-TableCellData"/>
            </w:pPr>
          </w:p>
        </w:tc>
      </w:tr>
      <w:tr w:rsidR="005D6513" w14:paraId="75DA1A20" w14:textId="77777777" w:rsidTr="002B4973">
        <w:tc>
          <w:tcPr>
            <w:tcW w:w="1975" w:type="dxa"/>
          </w:tcPr>
          <w:p w14:paraId="6EDD1C85" w14:textId="06705375" w:rsidR="005D6513" w:rsidRDefault="005D6513" w:rsidP="002B4973">
            <w:pPr>
              <w:pStyle w:val="Bulletin-TableCellData"/>
            </w:pPr>
            <w:r>
              <w:t>Bulletin – Caption for Table</w:t>
            </w:r>
          </w:p>
        </w:tc>
        <w:tc>
          <w:tcPr>
            <w:tcW w:w="1440" w:type="dxa"/>
          </w:tcPr>
          <w:p w14:paraId="339C05FD" w14:textId="44F4A97D" w:rsidR="005D6513" w:rsidRDefault="005D6513" w:rsidP="002B4973">
            <w:pPr>
              <w:pStyle w:val="Bulletin-TableCellData"/>
            </w:pPr>
            <w:r>
              <w:t>Arial/Regular</w:t>
            </w:r>
          </w:p>
        </w:tc>
        <w:tc>
          <w:tcPr>
            <w:tcW w:w="1111" w:type="dxa"/>
          </w:tcPr>
          <w:p w14:paraId="039E9581" w14:textId="34059DF4" w:rsidR="005D6513" w:rsidRDefault="00DA5DC2" w:rsidP="002B4973">
            <w:pPr>
              <w:pStyle w:val="Bulletin-TableCellData"/>
            </w:pPr>
            <w:r>
              <w:t>9</w:t>
            </w:r>
          </w:p>
        </w:tc>
      </w:tr>
      <w:tr w:rsidR="00F66A8C" w14:paraId="2F22A0A4" w14:textId="77777777" w:rsidTr="002B4973">
        <w:tc>
          <w:tcPr>
            <w:tcW w:w="1975" w:type="dxa"/>
          </w:tcPr>
          <w:p w14:paraId="3A8BC936" w14:textId="3626CFD1" w:rsidR="00F66A8C" w:rsidRPr="008D6F9D" w:rsidRDefault="00F66A8C" w:rsidP="002B4973">
            <w:pPr>
              <w:pStyle w:val="Bulletin-TableCellData"/>
            </w:pPr>
            <w:r>
              <w:t xml:space="preserve">Bulletin </w:t>
            </w:r>
            <w:r w:rsidR="009B27C5">
              <w:t>–</w:t>
            </w:r>
            <w:r>
              <w:t xml:space="preserve"> </w:t>
            </w:r>
            <w:r w:rsidR="009B27C5">
              <w:t>Caption for figure</w:t>
            </w:r>
          </w:p>
        </w:tc>
        <w:tc>
          <w:tcPr>
            <w:tcW w:w="1440" w:type="dxa"/>
          </w:tcPr>
          <w:p w14:paraId="1FB2ED9E" w14:textId="32D1F9ED" w:rsidR="00F66A8C" w:rsidRPr="008D6F9D" w:rsidRDefault="009B27C5" w:rsidP="002B4973">
            <w:pPr>
              <w:pStyle w:val="Bulletin-TableCellData"/>
            </w:pPr>
            <w:r>
              <w:t>Arial/Regular</w:t>
            </w:r>
          </w:p>
        </w:tc>
        <w:tc>
          <w:tcPr>
            <w:tcW w:w="1111" w:type="dxa"/>
          </w:tcPr>
          <w:p w14:paraId="2E528770" w14:textId="551B14C6" w:rsidR="00F66A8C" w:rsidRPr="008D6F9D" w:rsidRDefault="005D6513" w:rsidP="002B4973">
            <w:pPr>
              <w:pStyle w:val="Bulletin-TableCellData"/>
            </w:pPr>
            <w:r>
              <w:t>9</w:t>
            </w:r>
          </w:p>
        </w:tc>
      </w:tr>
      <w:tr w:rsidR="00E802D8" w14:paraId="5902FA9B" w14:textId="77777777" w:rsidTr="002B4973">
        <w:tc>
          <w:tcPr>
            <w:tcW w:w="1975" w:type="dxa"/>
          </w:tcPr>
          <w:p w14:paraId="1285E285" w14:textId="77777777" w:rsidR="00E802D8" w:rsidRPr="008D6F9D" w:rsidRDefault="00E802D8" w:rsidP="002B4973">
            <w:pPr>
              <w:pStyle w:val="Bulletin-TableCellData"/>
            </w:pPr>
            <w:r w:rsidRPr="008D6F9D">
              <w:t>Bulletin – Table Column Headings</w:t>
            </w:r>
          </w:p>
        </w:tc>
        <w:tc>
          <w:tcPr>
            <w:tcW w:w="1440" w:type="dxa"/>
          </w:tcPr>
          <w:p w14:paraId="354FC29D" w14:textId="77777777" w:rsidR="00E802D8" w:rsidRPr="008D6F9D" w:rsidRDefault="00E802D8" w:rsidP="002B4973">
            <w:pPr>
              <w:pStyle w:val="Bulletin-TableCellData"/>
            </w:pPr>
            <w:r w:rsidRPr="008D6F9D">
              <w:t>Arial/Bold</w:t>
            </w:r>
          </w:p>
        </w:tc>
        <w:tc>
          <w:tcPr>
            <w:tcW w:w="1111" w:type="dxa"/>
          </w:tcPr>
          <w:p w14:paraId="4FE9D7A7" w14:textId="77777777" w:rsidR="00E802D8" w:rsidRPr="008D6F9D" w:rsidRDefault="00E802D8" w:rsidP="002B4973">
            <w:pPr>
              <w:pStyle w:val="Bulletin-TableCellData"/>
            </w:pPr>
            <w:r w:rsidRPr="008D6F9D">
              <w:t>9</w:t>
            </w:r>
          </w:p>
        </w:tc>
      </w:tr>
      <w:tr w:rsidR="00E802D8" w14:paraId="10AAD968" w14:textId="77777777" w:rsidTr="002B4973">
        <w:tc>
          <w:tcPr>
            <w:tcW w:w="1975" w:type="dxa"/>
          </w:tcPr>
          <w:p w14:paraId="6254FD73" w14:textId="77777777" w:rsidR="00E802D8" w:rsidRPr="008D6F9D" w:rsidRDefault="00E802D8" w:rsidP="002B4973">
            <w:pPr>
              <w:pStyle w:val="Bulletin-TableCellData"/>
            </w:pPr>
            <w:r w:rsidRPr="008D6F9D">
              <w:t>Bulletin-Table Cell Data</w:t>
            </w:r>
          </w:p>
        </w:tc>
        <w:tc>
          <w:tcPr>
            <w:tcW w:w="1440" w:type="dxa"/>
          </w:tcPr>
          <w:p w14:paraId="718C0941" w14:textId="77777777" w:rsidR="00E802D8" w:rsidRPr="008D6F9D" w:rsidRDefault="00E802D8" w:rsidP="002B4973">
            <w:pPr>
              <w:pStyle w:val="Bulletin-TableCellData"/>
            </w:pPr>
            <w:r w:rsidRPr="008D6F9D">
              <w:t>Arial/Regular</w:t>
            </w:r>
          </w:p>
        </w:tc>
        <w:tc>
          <w:tcPr>
            <w:tcW w:w="1111" w:type="dxa"/>
          </w:tcPr>
          <w:p w14:paraId="244BF2B5" w14:textId="77777777" w:rsidR="00E802D8" w:rsidRPr="008D6F9D" w:rsidRDefault="00E802D8" w:rsidP="002B4973">
            <w:pPr>
              <w:pStyle w:val="Bulletin-TableCellData"/>
            </w:pPr>
            <w:r w:rsidRPr="008D6F9D">
              <w:t>9</w:t>
            </w:r>
          </w:p>
        </w:tc>
      </w:tr>
    </w:tbl>
    <w:p w14:paraId="0F5CBC6A" w14:textId="13B6D122" w:rsidR="001C6F08" w:rsidRDefault="001C6F08" w:rsidP="00287159">
      <w:pPr>
        <w:pStyle w:val="StyleBulletin-NormalBefore12pt"/>
      </w:pPr>
      <w:r w:rsidRPr="001C6F08">
        <w:t xml:space="preserve">The captions should be clear and simple, although sufficient information should be provided for the table to be understood without </w:t>
      </w:r>
      <w:r w:rsidRPr="001C6F08">
        <w:lastRenderedPageBreak/>
        <w:t xml:space="preserve">further reference to the text. Captions should be </w:t>
      </w:r>
      <w:r w:rsidR="001E4BEC">
        <w:t xml:space="preserve">set in a 9-pt sans serif type and </w:t>
      </w:r>
      <w:r w:rsidRPr="001C6F08">
        <w:t>cent</w:t>
      </w:r>
      <w:r w:rsidR="00F53B5E">
        <w:t>e</w:t>
      </w:r>
      <w:r w:rsidRPr="001C6F08">
        <w:t xml:space="preserve">red </w:t>
      </w:r>
      <w:r w:rsidR="00AD0476">
        <w:t xml:space="preserve">above </w:t>
      </w:r>
      <w:r w:rsidRPr="001C6F08">
        <w:t>the table</w:t>
      </w:r>
      <w:r w:rsidR="00AD0476">
        <w:t xml:space="preserve"> with</w:t>
      </w:r>
      <w:r w:rsidRPr="001C6F08">
        <w:t xml:space="preserve"> 6pt spacing before and after the captions. The words “Table 1” should be in bold as shown in the example figure in this document. The caption should end with a full stop. You can also </w:t>
      </w:r>
      <w:r w:rsidR="009639B3">
        <w:t xml:space="preserve">span both columns </w:t>
      </w:r>
      <w:r w:rsidRPr="001C6F08">
        <w:t>for large tables</w:t>
      </w:r>
      <w:r w:rsidR="00016479">
        <w:t xml:space="preserve"> in the same fashion as the</w:t>
      </w:r>
      <w:r w:rsidR="00947FB0">
        <w:t xml:space="preserve"> earlier</w:t>
      </w:r>
      <w:r w:rsidR="00016479">
        <w:t xml:space="preserve"> example from Fig. 1</w:t>
      </w:r>
      <w:r w:rsidR="009639B3">
        <w:t>.</w:t>
      </w:r>
    </w:p>
    <w:p w14:paraId="67D0AB38" w14:textId="593EBE13" w:rsidR="00DF6A67" w:rsidRDefault="00DF6A67" w:rsidP="00DF6A67">
      <w:pPr>
        <w:pStyle w:val="Bulletin-Subsection3"/>
      </w:pPr>
      <w:r>
        <w:t>Equations</w:t>
      </w:r>
    </w:p>
    <w:p w14:paraId="7B9191E7" w14:textId="0E28F2C6" w:rsidR="009D6980" w:rsidRDefault="00090B85" w:rsidP="00090B85">
      <w:pPr>
        <w:pStyle w:val="Bulletin-Normal"/>
      </w:pPr>
      <w:r w:rsidRPr="00090B85">
        <w:t>Equations should be placed flush-</w:t>
      </w:r>
      <w:proofErr w:type="spellStart"/>
      <w:r w:rsidRPr="00090B85">
        <w:t>centre</w:t>
      </w:r>
      <w:proofErr w:type="spellEnd"/>
      <w:r w:rsidRPr="00090B85">
        <w:t xml:space="preserve"> with the text margin and should be preceded and followed by one line of white. Equations should appear in line with the text and should be numbered sequentially in parentheses on the right. The equation number should be flush with the right margin. The style “equation” includes a right tab to place the number correctly. For example:</w:t>
      </w:r>
    </w:p>
    <w:p w14:paraId="3D804822" w14:textId="0E9798FB" w:rsidR="00D011E8" w:rsidRPr="000426EF" w:rsidRDefault="00A161A6" w:rsidP="009C45F4">
      <w:pPr>
        <w:pStyle w:val="Bulletin-Equation"/>
        <w:jc w:val="right"/>
      </w:pPr>
      <m:oMath>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u</m:t>
            </m:r>
            <m:r>
              <m:rPr>
                <m:sty m:val="p"/>
              </m:rPr>
              <w:rPr>
                <w:rFonts w:ascii="Cambria Math" w:hAnsi="Cambria Math"/>
              </w:rPr>
              <m:t xml:space="preserve">, </m:t>
            </m:r>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u</m:t>
            </m:r>
          </m:sub>
        </m:sSub>
        <m:r>
          <m:rPr>
            <m:sty m:val="p"/>
          </m:rPr>
          <w:rPr>
            <w:rFonts w:ascii="Cambria Math" w:hAnsi="Cambria Math"/>
          </w:rPr>
          <m:t>×</m:t>
        </m:r>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u</m:t>
            </m:r>
            <m:r>
              <m:rPr>
                <m:sty m:val="p"/>
              </m:rPr>
              <w:rPr>
                <w:rFonts w:ascii="Cambria Math" w:hAnsi="Cambria Math"/>
              </w:rPr>
              <m:t>,</m:t>
            </m:r>
            <m:r>
              <w:rPr>
                <w:rFonts w:ascii="Cambria Math" w:hAnsi="Cambria Math"/>
              </w:rPr>
              <m:t>i</m:t>
            </m:r>
          </m:sub>
          <m:sup>
            <m:r>
              <m:rPr>
                <m:sty m:val="p"/>
              </m:rPr>
              <w:rPr>
                <w:rFonts w:ascii="Cambria Math" w:hAnsi="Cambria Math"/>
              </w:rPr>
              <m:t xml:space="preserve">    </m:t>
            </m:r>
            <m:r>
              <w:rPr>
                <w:rFonts w:ascii="Cambria Math" w:hAnsi="Cambria Math"/>
              </w:rPr>
              <m:t>user</m:t>
            </m:r>
          </m:sup>
        </m:sSubSup>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u</m:t>
            </m:r>
            <m:r>
              <m:rPr>
                <m:sty m:val="p"/>
              </m:rPr>
              <w:rPr>
                <w:rFonts w:ascii="Cambria Math" w:hAnsi="Cambria Math"/>
              </w:rPr>
              <m:t>,</m:t>
            </m:r>
            <m:r>
              <w:rPr>
                <w:rFonts w:ascii="Cambria Math" w:hAnsi="Cambria Math"/>
              </w:rPr>
              <m:t>i</m:t>
            </m:r>
          </m:sub>
          <m:sup>
            <m:r>
              <m:rPr>
                <m:sty m:val="p"/>
              </m:rPr>
              <w:rPr>
                <w:rFonts w:ascii="Cambria Math" w:hAnsi="Cambria Math"/>
              </w:rPr>
              <m:t xml:space="preserve">    </m:t>
            </m:r>
            <m:r>
              <w:rPr>
                <w:rFonts w:ascii="Cambria Math" w:hAnsi="Cambria Math"/>
              </w:rPr>
              <m:t>item</m:t>
            </m:r>
          </m:sup>
        </m:sSubSup>
      </m:oMath>
      <w:r w:rsidR="000426EF">
        <w:rPr>
          <w:rFonts w:eastAsiaTheme="minorEastAsia"/>
        </w:rPr>
        <w:tab/>
      </w:r>
      <w:r w:rsidR="000426EF">
        <w:rPr>
          <w:rFonts w:eastAsiaTheme="minorEastAsia"/>
        </w:rPr>
        <w:tab/>
      </w:r>
      <w:r w:rsidR="009C45F4">
        <w:rPr>
          <w:rFonts w:eastAsiaTheme="minorEastAsia"/>
        </w:rPr>
        <w:tab/>
      </w:r>
      <w:r w:rsidR="000426EF">
        <w:rPr>
          <w:rFonts w:eastAsiaTheme="minorEastAsia"/>
        </w:rPr>
        <w:t>(1)</w:t>
      </w:r>
    </w:p>
    <w:p w14:paraId="0C9A3979" w14:textId="27F5019D" w:rsidR="00EB79F9" w:rsidRDefault="00EB79F9" w:rsidP="00EB79F9">
      <w:pPr>
        <w:pStyle w:val="Bulletin-Normal"/>
      </w:pPr>
      <w:r>
        <w:t>While y</w:t>
      </w:r>
      <w:r w:rsidRPr="005F237E">
        <w:t>ou must use 1.0 (single) line spacing</w:t>
      </w:r>
      <w:r>
        <w:t xml:space="preserve"> for normal copywriting</w:t>
      </w:r>
      <w:r w:rsidR="005D2A74">
        <w:t>, exceptions must be applied to c</w:t>
      </w:r>
      <w:r w:rsidRPr="005F237E">
        <w:t>omplicated mathematical text</w:t>
      </w:r>
      <w:r w:rsidR="005D2A74">
        <w:t xml:space="preserve">. Be sure to </w:t>
      </w:r>
      <w:r w:rsidRPr="005F237E">
        <w:t>increase the space between the text lines to prevent sub- and superscript fonts overlapping one another and making your printed matter illegible. If you are using a desktop publishing program, ensure that your auto adjust for interline spacing is suitably set to prevent overlapping but without leaving too much space.</w:t>
      </w:r>
    </w:p>
    <w:p w14:paraId="4BD7F763" w14:textId="36BB06A0" w:rsidR="00517709" w:rsidRDefault="00517709" w:rsidP="00517709">
      <w:pPr>
        <w:pStyle w:val="Bulletin-Normal"/>
      </w:pPr>
      <w:r w:rsidRPr="00517709">
        <w:t xml:space="preserve">The normal size of variables within the equation should be 10 points, with appropriate changes in size for subscripts, superscripts, etc. You may use </w:t>
      </w:r>
      <w:proofErr w:type="spellStart"/>
      <w:r w:rsidRPr="00517709">
        <w:t>MathType</w:t>
      </w:r>
      <w:proofErr w:type="spellEnd"/>
      <w:r w:rsidRPr="00517709">
        <w:t xml:space="preserve"> for equations in your paper, as in the example above (1). A math object is any equation or fragment containing mathematical symbols  (including Greek characters, superscripts and subscripts) that appears either in-line (in the flow of normal text)</w:t>
      </w:r>
      <w:r w:rsidR="004E5668">
        <w:t>;</w:t>
      </w:r>
      <w:r w:rsidRPr="00517709">
        <w:t xml:space="preserve"> for example</w:t>
      </w:r>
      <w:r w:rsidR="0074078D">
        <w:t xml:space="preserve"> </w:t>
      </w:r>
      <m:oMath>
        <m:sSubSup>
          <m:sSubSupPr>
            <m:ctrlPr>
              <w:rPr>
                <w:rFonts w:ascii="Cambria Math" w:eastAsiaTheme="minorEastAsia" w:hAnsiTheme="minorHAnsi"/>
                <w:i/>
                <w:noProof/>
              </w:rPr>
            </m:ctrlPr>
          </m:sSubSupPr>
          <m:e>
            <m:r>
              <w:rPr>
                <w:rFonts w:ascii="Cambria Math" w:eastAsiaTheme="minorEastAsia" w:hAnsiTheme="minorHAnsi"/>
                <w:noProof/>
              </w:rPr>
              <m:t>μ</m:t>
            </m:r>
          </m:e>
          <m:sub>
            <m:r>
              <w:rPr>
                <w:rFonts w:ascii="Cambria Math" w:eastAsiaTheme="minorEastAsia" w:hAnsiTheme="minorHAnsi"/>
                <w:noProof/>
              </w:rPr>
              <m:t>j</m:t>
            </m:r>
          </m:sub>
          <m:sup>
            <m:r>
              <w:rPr>
                <w:rFonts w:ascii="Cambria Math" w:eastAsiaTheme="minorEastAsia" w:hAnsiTheme="minorHAnsi"/>
                <w:noProof/>
              </w:rPr>
              <m:t>(0)</m:t>
            </m:r>
          </m:sup>
        </m:sSubSup>
        <m:r>
          <w:rPr>
            <w:rFonts w:ascii="Cambria Math" w:eastAsiaTheme="minorEastAsia" w:hAnsiTheme="minorHAnsi"/>
            <w:noProof/>
          </w:rPr>
          <m:t>,</m:t>
        </m:r>
        <m:nary>
          <m:naryPr>
            <m:chr m:val="∑"/>
            <m:ctrlPr>
              <w:rPr>
                <w:rFonts w:ascii="Cambria Math" w:eastAsiaTheme="minorEastAsia" w:hAnsiTheme="minorHAnsi"/>
                <w:i/>
                <w:noProof/>
              </w:rPr>
            </m:ctrlPr>
          </m:naryPr>
          <m:sub>
            <m:r>
              <w:rPr>
                <w:rFonts w:ascii="Cambria Math" w:eastAsiaTheme="minorEastAsia" w:hAnsiTheme="minorHAnsi"/>
                <w:noProof/>
              </w:rPr>
              <m:t>j</m:t>
            </m:r>
          </m:sub>
          <m:sup>
            <m:r>
              <w:rPr>
                <w:rFonts w:ascii="Cambria Math" w:eastAsiaTheme="minorEastAsia" w:hAnsiTheme="minorHAnsi"/>
                <w:noProof/>
              </w:rPr>
              <m:t>(0)</m:t>
            </m:r>
          </m:sup>
          <m:e>
            <m:r>
              <w:rPr>
                <w:rFonts w:ascii="Cambria Math" w:eastAsiaTheme="minorEastAsia" w:hAnsiTheme="minorHAnsi"/>
                <w:noProof/>
              </w:rPr>
              <m:t>,</m:t>
            </m:r>
          </m:e>
        </m:nary>
        <m:sSubSup>
          <m:sSubSupPr>
            <m:ctrlPr>
              <w:rPr>
                <w:rFonts w:ascii="Cambria Math" w:eastAsiaTheme="minorEastAsia" w:hAnsiTheme="minorHAnsi"/>
                <w:i/>
                <w:noProof/>
              </w:rPr>
            </m:ctrlPr>
          </m:sSubSupPr>
          <m:e>
            <m:r>
              <w:rPr>
                <w:rFonts w:ascii="Cambria Math" w:eastAsiaTheme="minorEastAsia" w:hAnsiTheme="minorHAnsi"/>
                <w:noProof/>
              </w:rPr>
              <m:t>π</m:t>
            </m:r>
          </m:e>
          <m:sub>
            <m:r>
              <w:rPr>
                <w:rFonts w:ascii="Cambria Math" w:eastAsiaTheme="minorEastAsia" w:hAnsiTheme="minorHAnsi"/>
                <w:noProof/>
              </w:rPr>
              <m:t>j</m:t>
            </m:r>
          </m:sub>
          <m:sup>
            <m:r>
              <w:rPr>
                <w:rFonts w:ascii="Cambria Math" w:eastAsiaTheme="minorEastAsia" w:hAnsiTheme="minorHAnsi"/>
                <w:noProof/>
              </w:rPr>
              <m:t>(0)</m:t>
            </m:r>
          </m:sup>
        </m:sSubSup>
      </m:oMath>
      <w:r w:rsidR="00F74347">
        <w:t xml:space="preserve"> </w:t>
      </w:r>
      <w:r w:rsidR="00C87790" w:rsidRPr="00C87790">
        <w:t>or as a display equation (in its own space between lines of text) like Eq. (1). For long equations, the equation number may appear on the next line. For very long equations, the right side of the equation should be broken into approximately equal parts and aligned to the right of the equal sign.</w:t>
      </w:r>
    </w:p>
    <w:p w14:paraId="159FFE77" w14:textId="30E2A165" w:rsidR="009F263E" w:rsidRDefault="00662D8A" w:rsidP="00517709">
      <w:pPr>
        <w:pStyle w:val="Bulletin-Normal"/>
      </w:pPr>
      <w:r w:rsidRPr="00662D8A">
        <w:t>In case of a single letter of the equation being referenced in the body text, use the Cambria Math font for that symbol. Here below the letters Y, J and x are represented using Cambria Math font. e.g.</w:t>
      </w:r>
    </w:p>
    <w:p w14:paraId="01FC40B0" w14:textId="498142BB" w:rsidR="00DF6A67" w:rsidRDefault="00AA694C" w:rsidP="00455C35">
      <w:pPr>
        <w:pStyle w:val="Bulletin-CambriaMathInline"/>
      </w:pPr>
      <w:r w:rsidRPr="4C84BC2B">
        <w:rPr>
          <w:rFonts w:ascii="Arial" w:hAnsi="Arial"/>
          <w:i w:val="0"/>
        </w:rPr>
        <w:t>…the parameters</w:t>
      </w:r>
      <w:r>
        <w:t xml:space="preserve"> </w:t>
      </w:r>
      <w:r w:rsidRPr="00E17068">
        <w:t xml:space="preserve">Y, J, </w:t>
      </w:r>
      <w:r w:rsidRPr="4C84BC2B">
        <w:rPr>
          <w:rFonts w:ascii="Arial" w:hAnsi="Arial"/>
          <w:i w:val="0"/>
        </w:rPr>
        <w:t>and</w:t>
      </w:r>
      <w:r>
        <w:t xml:space="preserve"> x…</w:t>
      </w:r>
    </w:p>
    <w:p w14:paraId="6C4BB2FD" w14:textId="108D93E2" w:rsidR="00455C35" w:rsidRDefault="00455C35" w:rsidP="00455C35">
      <w:pPr>
        <w:pStyle w:val="Bulletin-H1"/>
      </w:pPr>
      <w:r>
        <w:t>Acknowledgments</w:t>
      </w:r>
    </w:p>
    <w:p w14:paraId="08268C4C" w14:textId="059E4962" w:rsidR="004429EB" w:rsidRDefault="004429EB" w:rsidP="004429EB">
      <w:pPr>
        <w:pStyle w:val="Bulletin-Normal"/>
      </w:pPr>
      <w:r w:rsidRPr="004429EB">
        <w:t xml:space="preserve">Collate acknowledgements in a separate section at the end of the article before the references and </w:t>
      </w:r>
      <w:r w:rsidRPr="004429EB">
        <w:t>do not, therefore, include them on the title page, as a footnote to the title or otherwise. List here those individuals who provided help during the research (e.g., providing language help, writing assistance or proofreading the article, etc.).  Do not number this section</w:t>
      </w:r>
      <w:r w:rsidR="00050F60">
        <w:t xml:space="preserve"> with a multilevel list style; use the style “Bulletin-H1” style instead</w:t>
      </w:r>
      <w:r w:rsidRPr="004429EB">
        <w:t>.</w:t>
      </w:r>
    </w:p>
    <w:p w14:paraId="2D87A76E" w14:textId="2F1E86E6" w:rsidR="0067532B" w:rsidRDefault="0067532B" w:rsidP="0067532B">
      <w:pPr>
        <w:pStyle w:val="Bulletin-H1"/>
      </w:pPr>
      <w:r>
        <w:t>References</w:t>
      </w:r>
    </w:p>
    <w:p w14:paraId="6B9B4A86" w14:textId="50DB248D" w:rsidR="00CA6EBF" w:rsidRDefault="00657B48" w:rsidP="00657B48">
      <w:pPr>
        <w:pStyle w:val="Bulletin-Normal"/>
      </w:pPr>
      <w:r w:rsidRPr="00657B48">
        <w:t>The references should be brought together at the end of the article. Authors should check whether every reference in the text appears in the list of references and vice versa. The font size for the reference list should be 9pt. Please follow the style in the examples below for Journal references, Books, Edited Books, and Patents.</w:t>
      </w:r>
    </w:p>
    <w:p w14:paraId="5AEB331F" w14:textId="587E8519" w:rsidR="008164FD" w:rsidRPr="001D56E1" w:rsidRDefault="008164FD" w:rsidP="00E15CC6">
      <w:pPr>
        <w:pStyle w:val="Bulletin-H2"/>
      </w:pPr>
      <w:r w:rsidRPr="001D56E1">
        <w:t>For books</w:t>
      </w:r>
    </w:p>
    <w:p w14:paraId="495A4027" w14:textId="77777777" w:rsidR="00D03ABA" w:rsidRDefault="00BC256E" w:rsidP="00BC256E">
      <w:pPr>
        <w:pStyle w:val="Bulletin-ReferenceList"/>
      </w:pPr>
      <w:r>
        <w:t>[</w:t>
      </w:r>
      <w:r w:rsidR="008164FD">
        <w:t>#</w:t>
      </w:r>
      <w:r>
        <w:t>]</w:t>
      </w:r>
      <w:r w:rsidR="008164FD">
        <w:tab/>
      </w:r>
      <w:r w:rsidR="00696734">
        <w:t xml:space="preserve">Surname, Initials (year). Title of Book. Place of publication: Publisher. </w:t>
      </w:r>
    </w:p>
    <w:p w14:paraId="4BCFA58A" w14:textId="3BAE3840" w:rsidR="00696734" w:rsidRDefault="00057D93" w:rsidP="00BC256E">
      <w:pPr>
        <w:pStyle w:val="Bulletin-ReferenceList"/>
      </w:pPr>
      <w:r>
        <w:t>For example:</w:t>
      </w:r>
      <w:r w:rsidR="00696734">
        <w:t xml:space="preserve"> </w:t>
      </w:r>
    </w:p>
    <w:p w14:paraId="2E3DBC37" w14:textId="5F3E78CB" w:rsidR="00696734" w:rsidRDefault="008164FD" w:rsidP="00BC256E">
      <w:pPr>
        <w:pStyle w:val="Bulletin-ReferenceList"/>
      </w:pPr>
      <w:r>
        <w:t>[1]</w:t>
      </w:r>
      <w:r w:rsidR="00801894">
        <w:tab/>
      </w:r>
      <w:r w:rsidR="00696734">
        <w:t>Harrow, B. (2009). Safeguards and more. London, UK: Simon &amp; Schuster.</w:t>
      </w:r>
    </w:p>
    <w:p w14:paraId="41CFA2F9" w14:textId="1B8872B1" w:rsidR="001D56E1" w:rsidRDefault="001D56E1" w:rsidP="00E15CC6">
      <w:pPr>
        <w:pStyle w:val="Bulletin-H2"/>
      </w:pPr>
      <w:r w:rsidRPr="001D56E1">
        <w:t>For book</w:t>
      </w:r>
      <w:r>
        <w:t xml:space="preserve"> chapters</w:t>
      </w:r>
    </w:p>
    <w:p w14:paraId="29743DCC" w14:textId="77777777" w:rsidR="00D03ABA" w:rsidRDefault="0076717A" w:rsidP="0076717A">
      <w:pPr>
        <w:pStyle w:val="Bulletin-ReferenceList"/>
      </w:pPr>
      <w:r>
        <w:t>[#]</w:t>
      </w:r>
      <w:r>
        <w:tab/>
      </w:r>
      <w:r w:rsidR="004035F9">
        <w:t xml:space="preserve">Surname, Initials (year). Chapter title. In Editor's Surname, Initials, Title of Book (pages). Place of publication: Publisher. </w:t>
      </w:r>
    </w:p>
    <w:p w14:paraId="20D9A2D3" w14:textId="77777777" w:rsidR="00057D93" w:rsidRDefault="00057D93" w:rsidP="00057D93">
      <w:pPr>
        <w:pStyle w:val="Bulletin-ReferenceList"/>
      </w:pPr>
      <w:r>
        <w:t xml:space="preserve">For example: </w:t>
      </w:r>
    </w:p>
    <w:p w14:paraId="3113B8B1" w14:textId="378466E4" w:rsidR="004035F9" w:rsidRDefault="0076717A" w:rsidP="0076717A">
      <w:pPr>
        <w:pStyle w:val="Bulletin-ReferenceList"/>
      </w:pPr>
      <w:r>
        <w:t>[2]</w:t>
      </w:r>
      <w:r>
        <w:tab/>
      </w:r>
      <w:r w:rsidR="004035F9">
        <w:t xml:space="preserve">Rossi, F.A. (2005). Non-Proliferation Treaty reviewed. </w:t>
      </w:r>
      <w:proofErr w:type="spellStart"/>
      <w:r w:rsidR="004035F9">
        <w:t>Iin</w:t>
      </w:r>
      <w:proofErr w:type="spellEnd"/>
      <w:r w:rsidR="004035F9">
        <w:t xml:space="preserve"> </w:t>
      </w:r>
      <w:proofErr w:type="spellStart"/>
      <w:r w:rsidR="004035F9">
        <w:t>Stankosky</w:t>
      </w:r>
      <w:proofErr w:type="spellEnd"/>
      <w:r w:rsidR="004035F9">
        <w:t>, M. (Ed.), Pros and pros of the treaty (pp. 15-20). New York, NY: Elsevier.</w:t>
      </w:r>
    </w:p>
    <w:p w14:paraId="17682787" w14:textId="5436225A" w:rsidR="00D119DB" w:rsidRDefault="00D119DB" w:rsidP="00E15CC6">
      <w:pPr>
        <w:pStyle w:val="Bulletin-H2"/>
      </w:pPr>
      <w:r w:rsidRPr="00D119DB">
        <w:t>For journals</w:t>
      </w:r>
    </w:p>
    <w:p w14:paraId="34FE3E22" w14:textId="77777777" w:rsidR="00D03ABA" w:rsidRDefault="00D03ABA" w:rsidP="005158DE">
      <w:pPr>
        <w:pStyle w:val="Bulletin-ReferenceList"/>
      </w:pPr>
      <w:r>
        <w:t>[#]</w:t>
      </w:r>
      <w:r>
        <w:tab/>
      </w:r>
      <w:r w:rsidR="005158DE">
        <w:t xml:space="preserve">Surname, Initials (year). Title of article. Journal Name, volume(number), pages. </w:t>
      </w:r>
    </w:p>
    <w:p w14:paraId="1785408E" w14:textId="77777777" w:rsidR="00057D93" w:rsidRDefault="00057D93" w:rsidP="00057D93">
      <w:pPr>
        <w:pStyle w:val="Bulletin-ReferenceList"/>
      </w:pPr>
      <w:r>
        <w:t xml:space="preserve">For example: </w:t>
      </w:r>
    </w:p>
    <w:p w14:paraId="41684AC2" w14:textId="60BA2453" w:rsidR="005158DE" w:rsidRPr="00D119DB" w:rsidRDefault="00D03ABA" w:rsidP="005158DE">
      <w:pPr>
        <w:pStyle w:val="Bulletin-ReferenceList"/>
      </w:pPr>
      <w:r>
        <w:t>[3]</w:t>
      </w:r>
      <w:r>
        <w:tab/>
      </w:r>
      <w:r w:rsidR="005158DE">
        <w:t>Capuzzi, M.T. and Fergus, R. (2005). Seals and dry cask analysis. ESARDA Bulletin – The International Journal of Nuclear Safeguards and Non-Proliferation, 22(2), pp. 72-80.</w:t>
      </w:r>
    </w:p>
    <w:p w14:paraId="15F0F50C" w14:textId="5B0124FD" w:rsidR="00E802D8" w:rsidRDefault="00E802D8" w:rsidP="00E802D8">
      <w:pPr>
        <w:pStyle w:val="Bulletin-CaptionforTable"/>
      </w:pPr>
    </w:p>
    <w:p w14:paraId="1967E52D" w14:textId="77777777" w:rsidR="001D56E1" w:rsidRPr="00657B48" w:rsidRDefault="001D56E1" w:rsidP="00BC256E">
      <w:pPr>
        <w:pStyle w:val="Bulletin-ReferenceList"/>
      </w:pPr>
    </w:p>
    <w:p w14:paraId="76AFCB4D" w14:textId="77777777" w:rsidR="00CA6EBF" w:rsidRPr="006023B1" w:rsidRDefault="00CA6EBF" w:rsidP="00C23B3F">
      <w:pPr>
        <w:pStyle w:val="Bulletin-H1"/>
      </w:pPr>
    </w:p>
    <w:sectPr w:rsidR="00CA6EBF" w:rsidRPr="006023B1" w:rsidSect="00466322">
      <w:type w:val="continuous"/>
      <w:pgSz w:w="11906" w:h="16838" w:code="9"/>
      <w:pgMar w:top="1440" w:right="1440" w:bottom="1440" w:left="1440" w:header="720" w:footer="720" w:gutter="0"/>
      <w:cols w:num="2" w:space="47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olles, Jason" w:date="2025-02-22T11:09:00Z" w:initials="JB">
    <w:p w14:paraId="089E8CB1" w14:textId="77777777" w:rsidR="000D76CB" w:rsidRDefault="00DD608B" w:rsidP="000D76CB">
      <w:r>
        <w:rPr>
          <w:rStyle w:val="CommentReference"/>
        </w:rPr>
        <w:annotationRef/>
      </w:r>
      <w:r w:rsidR="000D76CB">
        <w:rPr>
          <w:sz w:val="20"/>
          <w:szCs w:val="20"/>
        </w:rPr>
        <w:t>The odd fractional metric units snapped me to the realization that we should probably be working this document at A4 size instead of US Letter, but I don’t want to deal with that just yet (It’s not easy to trust MS Word conversions).</w:t>
      </w:r>
    </w:p>
  </w:comment>
  <w:comment w:id="4" w:author="Bolles, Jason" w:date="2025-02-21T22:51:00Z" w:initials="JB">
    <w:p w14:paraId="6586BF15" w14:textId="116D5BF6" w:rsidR="00704C32" w:rsidRDefault="00704C32" w:rsidP="00704C32">
      <w:r>
        <w:rPr>
          <w:rStyle w:val="CommentReference"/>
        </w:rPr>
        <w:annotationRef/>
      </w:r>
      <w:r>
        <w:rPr>
          <w:color w:val="000000"/>
          <w:sz w:val="20"/>
          <w:szCs w:val="20"/>
        </w:rPr>
        <w:t>Gotta get the bloody tab stop consistent on these.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9E8CB1" w15:done="1"/>
  <w15:commentEx w15:paraId="6586BF1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3CB9CE" w16cex:dateUtc="2025-02-22T18:09:00Z"/>
  <w16cex:commentExtensible w16cex:durableId="6AD634BE" w16cex:dateUtc="2025-02-22T0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9E8CB1" w16cid:durableId="563CB9CE"/>
  <w16cid:commentId w16cid:paraId="6586BF15" w16cid:durableId="6AD634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1C23C" w14:textId="77777777" w:rsidR="00397DD5" w:rsidRDefault="00397DD5" w:rsidP="00397DD5">
      <w:r>
        <w:separator/>
      </w:r>
    </w:p>
  </w:endnote>
  <w:endnote w:type="continuationSeparator" w:id="0">
    <w:p w14:paraId="295EEF40" w14:textId="77777777" w:rsidR="00397DD5" w:rsidRDefault="00397DD5" w:rsidP="00397DD5">
      <w:r>
        <w:continuationSeparator/>
      </w:r>
    </w:p>
  </w:endnote>
  <w:endnote w:type="continuationNotice" w:id="1">
    <w:p w14:paraId="28B80683" w14:textId="77777777" w:rsidR="00CC7D57" w:rsidRDefault="00CC7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HelveticaNeueLT Std L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5619638"/>
      <w:docPartObj>
        <w:docPartGallery w:val="Page Numbers (Bottom of Page)"/>
        <w:docPartUnique/>
      </w:docPartObj>
    </w:sdtPr>
    <w:sdtEndPr>
      <w:rPr>
        <w:rStyle w:val="PageNumber"/>
      </w:rPr>
    </w:sdtEndPr>
    <w:sdtContent>
      <w:p w14:paraId="41ACE1C2" w14:textId="506A883C" w:rsidR="00397DD5" w:rsidRDefault="00397DD5" w:rsidP="00915CD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05DD9">
          <w:rPr>
            <w:rStyle w:val="PageNumber"/>
            <w:noProof/>
          </w:rPr>
          <w:t>3</w:t>
        </w:r>
        <w:r>
          <w:rPr>
            <w:rStyle w:val="PageNumber"/>
          </w:rPr>
          <w:fldChar w:fldCharType="end"/>
        </w:r>
      </w:p>
    </w:sdtContent>
  </w:sdt>
  <w:p w14:paraId="7146BC26" w14:textId="77777777" w:rsidR="00397DD5" w:rsidRDefault="0039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4410187"/>
      <w:docPartObj>
        <w:docPartGallery w:val="Page Numbers (Bottom of Page)"/>
        <w:docPartUnique/>
      </w:docPartObj>
    </w:sdtPr>
    <w:sdtEndPr>
      <w:rPr>
        <w:rStyle w:val="PageNumber"/>
        <w:rFonts w:ascii="Arial" w:hAnsi="Arial" w:cs="Arial"/>
        <w:sz w:val="20"/>
        <w:szCs w:val="20"/>
      </w:rPr>
    </w:sdtEndPr>
    <w:sdtContent>
      <w:p w14:paraId="686DF98F" w14:textId="6E78138B" w:rsidR="00397DD5" w:rsidRPr="00FB26DF" w:rsidRDefault="00397DD5" w:rsidP="00915CD3">
        <w:pPr>
          <w:pStyle w:val="Footer"/>
          <w:framePr w:wrap="none" w:vAnchor="text" w:hAnchor="margin" w:xAlign="center" w:y="1"/>
          <w:rPr>
            <w:rStyle w:val="PageNumber"/>
            <w:rFonts w:ascii="Arial" w:hAnsi="Arial" w:cs="Arial"/>
            <w:sz w:val="20"/>
            <w:szCs w:val="20"/>
          </w:rPr>
        </w:pPr>
        <w:r w:rsidRPr="00FB26DF">
          <w:rPr>
            <w:rStyle w:val="PageNumber"/>
            <w:rFonts w:ascii="Arial" w:hAnsi="Arial" w:cs="Arial"/>
            <w:sz w:val="20"/>
            <w:szCs w:val="20"/>
          </w:rPr>
          <w:fldChar w:fldCharType="begin"/>
        </w:r>
        <w:r w:rsidRPr="00FB26DF">
          <w:rPr>
            <w:rStyle w:val="PageNumber"/>
            <w:rFonts w:ascii="Arial" w:hAnsi="Arial" w:cs="Arial"/>
            <w:sz w:val="20"/>
            <w:szCs w:val="20"/>
          </w:rPr>
          <w:instrText xml:space="preserve"> PAGE </w:instrText>
        </w:r>
        <w:r w:rsidRPr="00FB26DF">
          <w:rPr>
            <w:rStyle w:val="PageNumber"/>
            <w:rFonts w:ascii="Arial" w:hAnsi="Arial" w:cs="Arial"/>
            <w:sz w:val="20"/>
            <w:szCs w:val="20"/>
          </w:rPr>
          <w:fldChar w:fldCharType="separate"/>
        </w:r>
        <w:r w:rsidRPr="00FB26DF">
          <w:rPr>
            <w:rStyle w:val="PageNumber"/>
            <w:rFonts w:ascii="Arial" w:hAnsi="Arial" w:cs="Arial"/>
            <w:noProof/>
            <w:sz w:val="20"/>
            <w:szCs w:val="20"/>
          </w:rPr>
          <w:t>1</w:t>
        </w:r>
        <w:r w:rsidRPr="00FB26DF">
          <w:rPr>
            <w:rStyle w:val="PageNumber"/>
            <w:rFonts w:ascii="Arial" w:hAnsi="Arial" w:cs="Arial"/>
            <w:sz w:val="20"/>
            <w:szCs w:val="20"/>
          </w:rPr>
          <w:fldChar w:fldCharType="end"/>
        </w:r>
      </w:p>
    </w:sdtContent>
  </w:sdt>
  <w:p w14:paraId="71947C35" w14:textId="77777777" w:rsidR="00397DD5" w:rsidRDefault="0039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783CD" w14:textId="77777777" w:rsidR="00397DD5" w:rsidRDefault="00397DD5" w:rsidP="00397DD5">
      <w:r>
        <w:separator/>
      </w:r>
    </w:p>
  </w:footnote>
  <w:footnote w:type="continuationSeparator" w:id="0">
    <w:p w14:paraId="552B8E6E" w14:textId="77777777" w:rsidR="00397DD5" w:rsidRDefault="00397DD5" w:rsidP="00397DD5">
      <w:r>
        <w:continuationSeparator/>
      </w:r>
    </w:p>
  </w:footnote>
  <w:footnote w:type="continuationNotice" w:id="1">
    <w:p w14:paraId="4BD5627A" w14:textId="77777777" w:rsidR="00CC7D57" w:rsidRDefault="00CC7D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FEF"/>
    <w:multiLevelType w:val="multilevel"/>
    <w:tmpl w:val="D1CC1720"/>
    <w:name w:val="ESARDA Bulletin Section Headers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9F43A2"/>
    <w:multiLevelType w:val="multilevel"/>
    <w:tmpl w:val="8E18B1DA"/>
    <w:name w:val="ESARDA Bulletin Section Header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610DDB"/>
    <w:multiLevelType w:val="multilevel"/>
    <w:tmpl w:val="2B8AC6A0"/>
    <w:styleLink w:val="CurrentList10"/>
    <w:lvl w:ilvl="0">
      <w:start w:val="1"/>
      <w:numFmt w:val="decimal"/>
      <w:lvlText w:val="%1."/>
      <w:lvlJc w:val="left"/>
      <w:pPr>
        <w:ind w:left="0" w:firstLine="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8D365D0"/>
    <w:multiLevelType w:val="multilevel"/>
    <w:tmpl w:val="7590AC52"/>
    <w:styleLink w:val="CurrentList14"/>
    <w:lvl w:ilvl="0">
      <w:start w:val="1"/>
      <w:numFmt w:val="decimal"/>
      <w:lvlText w:val="%1."/>
      <w:lvlJc w:val="left"/>
      <w:pPr>
        <w:ind w:left="720" w:hanging="72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AB75D67"/>
    <w:multiLevelType w:val="multilevel"/>
    <w:tmpl w:val="C7548CC6"/>
    <w:styleLink w:val="CurrentList15"/>
    <w:lvl w:ilvl="0">
      <w:start w:val="1"/>
      <w:numFmt w:val="decimal"/>
      <w:lvlText w:val="%1."/>
      <w:lvlJc w:val="left"/>
      <w:pPr>
        <w:ind w:left="720" w:hanging="72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1A65D51"/>
    <w:multiLevelType w:val="multilevel"/>
    <w:tmpl w:val="D2B889E2"/>
    <w:styleLink w:val="CurrentList6"/>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tabs>
          <w:tab w:val="num" w:pos="360"/>
        </w:tabs>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C318B0"/>
    <w:multiLevelType w:val="multilevel"/>
    <w:tmpl w:val="315011CC"/>
    <w:styleLink w:val="CurrentList1"/>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43D4DD2"/>
    <w:multiLevelType w:val="multilevel"/>
    <w:tmpl w:val="64242402"/>
    <w:name w:val="ESARDA Bulletin Section Headers32"/>
    <w:lvl w:ilvl="0">
      <w:start w:val="1"/>
      <w:numFmt w:val="decimal"/>
      <w:lvlText w:val="%1."/>
      <w:lvlJc w:val="left"/>
      <w:pPr>
        <w:ind w:left="720" w:hanging="720"/>
      </w:pPr>
      <w:rPr>
        <w:rFonts w:hint="default"/>
      </w:rPr>
    </w:lvl>
    <w:lvl w:ilvl="1">
      <w:start w:val="1"/>
      <w:numFmt w:val="decimal"/>
      <w:pStyle w:val="Bulletin-Subsection2"/>
      <w:lvlText w:val="%1.%2."/>
      <w:lvlJc w:val="left"/>
      <w:pPr>
        <w:ind w:left="1440" w:hanging="1440"/>
      </w:pPr>
      <w:rPr>
        <w:rFonts w:hint="default"/>
      </w:rPr>
    </w:lvl>
    <w:lvl w:ilvl="2">
      <w:start w:val="1"/>
      <w:numFmt w:val="decimal"/>
      <w:pStyle w:val="Bulletin-Subsection3"/>
      <w:lvlText w:val="%1.%2.%3."/>
      <w:lvlJc w:val="left"/>
      <w:pPr>
        <w:ind w:left="432" w:hanging="432"/>
      </w:pPr>
      <w:rPr>
        <w:rFonts w:hint="default"/>
      </w:rPr>
    </w:lvl>
    <w:lvl w:ilvl="3">
      <w:start w:val="1"/>
      <w:numFmt w:val="decimal"/>
      <w:pStyle w:val="Bulletin-Subsection4"/>
      <w:lvlText w:val="%1.%2.%3.%4."/>
      <w:lvlJc w:val="left"/>
      <w:pPr>
        <w:ind w:left="0" w:firstLine="0"/>
      </w:pPr>
      <w:rPr>
        <w:rFonts w:hint="default"/>
      </w:rPr>
    </w:lvl>
    <w:lvl w:ilvl="4">
      <w:start w:val="1"/>
      <w:numFmt w:val="decimal"/>
      <w:pStyle w:val="Bulletin-Subsection5"/>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3C575F"/>
    <w:multiLevelType w:val="multilevel"/>
    <w:tmpl w:val="587AD4F4"/>
    <w:name w:val="ESARDA Bulletin Section Headers3"/>
    <w:lvl w:ilvl="0">
      <w:start w:val="1"/>
      <w:numFmt w:val="decimal"/>
      <w:pStyle w:val="Bulletin-Section1"/>
      <w:lvlText w:val="%1."/>
      <w:lvlJc w:val="left"/>
      <w:pPr>
        <w:ind w:left="720" w:hanging="72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D3303F7"/>
    <w:multiLevelType w:val="hybridMultilevel"/>
    <w:tmpl w:val="47748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E1951"/>
    <w:multiLevelType w:val="multilevel"/>
    <w:tmpl w:val="7E5AD6D8"/>
    <w:styleLink w:val="CurrentList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8813D9C"/>
    <w:multiLevelType w:val="multilevel"/>
    <w:tmpl w:val="61406CAA"/>
    <w:styleLink w:val="CurrentList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F71EE2"/>
    <w:multiLevelType w:val="multilevel"/>
    <w:tmpl w:val="3A205FF4"/>
    <w:styleLink w:val="CurrentList5"/>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tabs>
          <w:tab w:val="num" w:pos="360"/>
        </w:tabs>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5FA6E1F"/>
    <w:multiLevelType w:val="multilevel"/>
    <w:tmpl w:val="407C4F24"/>
    <w:styleLink w:val="CurrentList3"/>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8246EA7"/>
    <w:multiLevelType w:val="multilevel"/>
    <w:tmpl w:val="8ACC1F70"/>
    <w:styleLink w:val="CurrentList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tabs>
          <w:tab w:val="num" w:pos="360"/>
        </w:tabs>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8B6698B"/>
    <w:multiLevelType w:val="multilevel"/>
    <w:tmpl w:val="74CC1466"/>
    <w:styleLink w:val="CurrentList11"/>
    <w:lvl w:ilvl="0">
      <w:start w:val="1"/>
      <w:numFmt w:val="decimal"/>
      <w:lvlText w:val="%1."/>
      <w:lvlJc w:val="left"/>
      <w:pPr>
        <w:ind w:left="720" w:hanging="72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6B432D7"/>
    <w:multiLevelType w:val="multilevel"/>
    <w:tmpl w:val="530C6630"/>
    <w:styleLink w:val="CurrentList7"/>
    <w:lvl w:ilvl="0">
      <w:start w:val="1"/>
      <w:numFmt w:val="decimal"/>
      <w:lvlText w:val="%1."/>
      <w:lvlJc w:val="left"/>
      <w:pPr>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360"/>
        </w:tabs>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B8319D6"/>
    <w:multiLevelType w:val="multilevel"/>
    <w:tmpl w:val="D9368194"/>
    <w:styleLink w:val="CurrentList13"/>
    <w:lvl w:ilvl="0">
      <w:start w:val="1"/>
      <w:numFmt w:val="decimal"/>
      <w:lvlText w:val="%1."/>
      <w:lvlJc w:val="left"/>
      <w:pPr>
        <w:ind w:left="720" w:hanging="72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C837708"/>
    <w:multiLevelType w:val="multilevel"/>
    <w:tmpl w:val="FDE4BC24"/>
    <w:styleLink w:val="CurrentList1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D224929"/>
    <w:multiLevelType w:val="multilevel"/>
    <w:tmpl w:val="6B88CF6E"/>
    <w:styleLink w:val="CurrentList9"/>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36668987">
    <w:abstractNumId w:val="1"/>
  </w:num>
  <w:num w:numId="2" w16cid:durableId="1498381779">
    <w:abstractNumId w:val="6"/>
  </w:num>
  <w:num w:numId="3" w16cid:durableId="620770597">
    <w:abstractNumId w:val="0"/>
  </w:num>
  <w:num w:numId="4" w16cid:durableId="1847014335">
    <w:abstractNumId w:val="10"/>
  </w:num>
  <w:num w:numId="5" w16cid:durableId="1031027229">
    <w:abstractNumId w:val="8"/>
  </w:num>
  <w:num w:numId="6" w16cid:durableId="1521240201">
    <w:abstractNumId w:val="13"/>
  </w:num>
  <w:num w:numId="7" w16cid:durableId="737629966">
    <w:abstractNumId w:val="8"/>
    <w:lvlOverride w:ilvl="0">
      <w:lvl w:ilvl="0">
        <w:start w:val="1"/>
        <w:numFmt w:val="decimal"/>
        <w:pStyle w:val="Bulletin-Section1"/>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987435586">
    <w:abstractNumId w:val="11"/>
  </w:num>
  <w:num w:numId="9" w16cid:durableId="45035710">
    <w:abstractNumId w:val="12"/>
  </w:num>
  <w:num w:numId="10" w16cid:durableId="782386764">
    <w:abstractNumId w:val="9"/>
  </w:num>
  <w:num w:numId="11" w16cid:durableId="806434731">
    <w:abstractNumId w:val="5"/>
  </w:num>
  <w:num w:numId="12" w16cid:durableId="569464117">
    <w:abstractNumId w:val="16"/>
  </w:num>
  <w:num w:numId="13" w16cid:durableId="1008412176">
    <w:abstractNumId w:val="14"/>
  </w:num>
  <w:num w:numId="14" w16cid:durableId="1962304580">
    <w:abstractNumId w:val="19"/>
  </w:num>
  <w:num w:numId="15" w16cid:durableId="1322588533">
    <w:abstractNumId w:val="2"/>
  </w:num>
  <w:num w:numId="16" w16cid:durableId="1392266023">
    <w:abstractNumId w:val="15"/>
  </w:num>
  <w:num w:numId="17" w16cid:durableId="602419725">
    <w:abstractNumId w:val="8"/>
    <w:lvlOverride w:ilvl="0">
      <w:lvl w:ilvl="0">
        <w:start w:val="1"/>
        <w:numFmt w:val="decimal"/>
        <w:pStyle w:val="Bulletin-Section1"/>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16cid:durableId="1135608798">
    <w:abstractNumId w:val="18"/>
  </w:num>
  <w:num w:numId="19" w16cid:durableId="1258632396">
    <w:abstractNumId w:val="17"/>
  </w:num>
  <w:num w:numId="20" w16cid:durableId="859898170">
    <w:abstractNumId w:val="7"/>
  </w:num>
  <w:num w:numId="21" w16cid:durableId="796871537">
    <w:abstractNumId w:val="3"/>
  </w:num>
  <w:num w:numId="22" w16cid:durableId="205750496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lles, Jason">
    <w15:presenceInfo w15:providerId="AD" w15:userId="S::jcbolle@sandia.gov::b5eaa461-f5cf-42bf-87d0-f62d6b57a9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01"/>
    <w:rsid w:val="00005DD9"/>
    <w:rsid w:val="00006663"/>
    <w:rsid w:val="000067D3"/>
    <w:rsid w:val="00006E87"/>
    <w:rsid w:val="00007562"/>
    <w:rsid w:val="00011357"/>
    <w:rsid w:val="0001232B"/>
    <w:rsid w:val="00016479"/>
    <w:rsid w:val="00025D55"/>
    <w:rsid w:val="0003706E"/>
    <w:rsid w:val="000426EF"/>
    <w:rsid w:val="00042811"/>
    <w:rsid w:val="000443C1"/>
    <w:rsid w:val="00050F60"/>
    <w:rsid w:val="00057D93"/>
    <w:rsid w:val="00065A30"/>
    <w:rsid w:val="00067B09"/>
    <w:rsid w:val="00070947"/>
    <w:rsid w:val="00080BF6"/>
    <w:rsid w:val="000824DB"/>
    <w:rsid w:val="00082CC9"/>
    <w:rsid w:val="00086B66"/>
    <w:rsid w:val="00090B85"/>
    <w:rsid w:val="0009135B"/>
    <w:rsid w:val="00094C8A"/>
    <w:rsid w:val="00095674"/>
    <w:rsid w:val="000A0627"/>
    <w:rsid w:val="000A1CA0"/>
    <w:rsid w:val="000A7A48"/>
    <w:rsid w:val="000B22F6"/>
    <w:rsid w:val="000B71E0"/>
    <w:rsid w:val="000B7315"/>
    <w:rsid w:val="000C087A"/>
    <w:rsid w:val="000C6771"/>
    <w:rsid w:val="000D53AE"/>
    <w:rsid w:val="000D61E8"/>
    <w:rsid w:val="000D76CB"/>
    <w:rsid w:val="000E1476"/>
    <w:rsid w:val="000E301D"/>
    <w:rsid w:val="00105DC7"/>
    <w:rsid w:val="001121F3"/>
    <w:rsid w:val="00112DC8"/>
    <w:rsid w:val="001131A7"/>
    <w:rsid w:val="001202BC"/>
    <w:rsid w:val="001248B4"/>
    <w:rsid w:val="001252B9"/>
    <w:rsid w:val="00136499"/>
    <w:rsid w:val="001369F5"/>
    <w:rsid w:val="001437C3"/>
    <w:rsid w:val="00150304"/>
    <w:rsid w:val="00150333"/>
    <w:rsid w:val="00161260"/>
    <w:rsid w:val="0016151C"/>
    <w:rsid w:val="00183F5D"/>
    <w:rsid w:val="00190EC9"/>
    <w:rsid w:val="00193478"/>
    <w:rsid w:val="001A319A"/>
    <w:rsid w:val="001A33C3"/>
    <w:rsid w:val="001B07B6"/>
    <w:rsid w:val="001B31DF"/>
    <w:rsid w:val="001B6D63"/>
    <w:rsid w:val="001C6F08"/>
    <w:rsid w:val="001C74F2"/>
    <w:rsid w:val="001D56E1"/>
    <w:rsid w:val="001E4BEC"/>
    <w:rsid w:val="001F005B"/>
    <w:rsid w:val="002108AD"/>
    <w:rsid w:val="002158C1"/>
    <w:rsid w:val="00220958"/>
    <w:rsid w:val="00220F87"/>
    <w:rsid w:val="00221F98"/>
    <w:rsid w:val="00223A83"/>
    <w:rsid w:val="00225AC6"/>
    <w:rsid w:val="00226AF9"/>
    <w:rsid w:val="002307FA"/>
    <w:rsid w:val="002345FE"/>
    <w:rsid w:val="00242A08"/>
    <w:rsid w:val="00245290"/>
    <w:rsid w:val="0024662C"/>
    <w:rsid w:val="00247F31"/>
    <w:rsid w:val="00247FAF"/>
    <w:rsid w:val="0025532A"/>
    <w:rsid w:val="00255B41"/>
    <w:rsid w:val="00257EBF"/>
    <w:rsid w:val="00260835"/>
    <w:rsid w:val="00263A85"/>
    <w:rsid w:val="00263CA1"/>
    <w:rsid w:val="00264EBE"/>
    <w:rsid w:val="00266B9F"/>
    <w:rsid w:val="002675DD"/>
    <w:rsid w:val="00270CCA"/>
    <w:rsid w:val="00270DC6"/>
    <w:rsid w:val="00274A2C"/>
    <w:rsid w:val="0027645D"/>
    <w:rsid w:val="002766CD"/>
    <w:rsid w:val="00287159"/>
    <w:rsid w:val="00293BBA"/>
    <w:rsid w:val="00294B39"/>
    <w:rsid w:val="002B0896"/>
    <w:rsid w:val="002B1B16"/>
    <w:rsid w:val="002B3801"/>
    <w:rsid w:val="002B41A8"/>
    <w:rsid w:val="002B63B5"/>
    <w:rsid w:val="002C0DFE"/>
    <w:rsid w:val="002C2DE9"/>
    <w:rsid w:val="002C3B30"/>
    <w:rsid w:val="002E5896"/>
    <w:rsid w:val="002F1207"/>
    <w:rsid w:val="002F68A0"/>
    <w:rsid w:val="003016E6"/>
    <w:rsid w:val="00314A54"/>
    <w:rsid w:val="00317040"/>
    <w:rsid w:val="00320444"/>
    <w:rsid w:val="0032454F"/>
    <w:rsid w:val="003267F8"/>
    <w:rsid w:val="00332C8F"/>
    <w:rsid w:val="00334922"/>
    <w:rsid w:val="00335DDA"/>
    <w:rsid w:val="00337572"/>
    <w:rsid w:val="0033773C"/>
    <w:rsid w:val="00340357"/>
    <w:rsid w:val="00342CBB"/>
    <w:rsid w:val="0034496F"/>
    <w:rsid w:val="00353578"/>
    <w:rsid w:val="0035383F"/>
    <w:rsid w:val="0035722E"/>
    <w:rsid w:val="00361D0D"/>
    <w:rsid w:val="00370CEA"/>
    <w:rsid w:val="00376683"/>
    <w:rsid w:val="003814A5"/>
    <w:rsid w:val="003829F0"/>
    <w:rsid w:val="00385003"/>
    <w:rsid w:val="003932F5"/>
    <w:rsid w:val="00395455"/>
    <w:rsid w:val="003956C9"/>
    <w:rsid w:val="0039656B"/>
    <w:rsid w:val="00397DD5"/>
    <w:rsid w:val="003A1778"/>
    <w:rsid w:val="003A2F53"/>
    <w:rsid w:val="003B38E1"/>
    <w:rsid w:val="003B62EE"/>
    <w:rsid w:val="003E1124"/>
    <w:rsid w:val="003F40CB"/>
    <w:rsid w:val="003F6BE1"/>
    <w:rsid w:val="003F6DFE"/>
    <w:rsid w:val="0040311E"/>
    <w:rsid w:val="004035F9"/>
    <w:rsid w:val="00403690"/>
    <w:rsid w:val="00413007"/>
    <w:rsid w:val="004134E5"/>
    <w:rsid w:val="0041715D"/>
    <w:rsid w:val="00421ED2"/>
    <w:rsid w:val="00424490"/>
    <w:rsid w:val="00426E76"/>
    <w:rsid w:val="00427C3E"/>
    <w:rsid w:val="004311B9"/>
    <w:rsid w:val="0043423E"/>
    <w:rsid w:val="00436189"/>
    <w:rsid w:val="004429EB"/>
    <w:rsid w:val="00444054"/>
    <w:rsid w:val="004468F7"/>
    <w:rsid w:val="00446BF7"/>
    <w:rsid w:val="004519FB"/>
    <w:rsid w:val="00455C35"/>
    <w:rsid w:val="004612B6"/>
    <w:rsid w:val="00462137"/>
    <w:rsid w:val="00463393"/>
    <w:rsid w:val="00466322"/>
    <w:rsid w:val="00467488"/>
    <w:rsid w:val="00477961"/>
    <w:rsid w:val="004843B0"/>
    <w:rsid w:val="00487E5F"/>
    <w:rsid w:val="00497B3B"/>
    <w:rsid w:val="004A14E2"/>
    <w:rsid w:val="004A26EE"/>
    <w:rsid w:val="004A42A3"/>
    <w:rsid w:val="004A62C5"/>
    <w:rsid w:val="004A6CF5"/>
    <w:rsid w:val="004B4284"/>
    <w:rsid w:val="004B7F12"/>
    <w:rsid w:val="004C15A9"/>
    <w:rsid w:val="004C5213"/>
    <w:rsid w:val="004C57CC"/>
    <w:rsid w:val="004C64A6"/>
    <w:rsid w:val="004D28E7"/>
    <w:rsid w:val="004D63A9"/>
    <w:rsid w:val="004E209D"/>
    <w:rsid w:val="004E393E"/>
    <w:rsid w:val="004E5305"/>
    <w:rsid w:val="004E5668"/>
    <w:rsid w:val="004F0F3D"/>
    <w:rsid w:val="004F139A"/>
    <w:rsid w:val="004F2BF1"/>
    <w:rsid w:val="00507B41"/>
    <w:rsid w:val="005102FE"/>
    <w:rsid w:val="00514287"/>
    <w:rsid w:val="00514AB5"/>
    <w:rsid w:val="005158DE"/>
    <w:rsid w:val="00517709"/>
    <w:rsid w:val="00520DAC"/>
    <w:rsid w:val="00520ED7"/>
    <w:rsid w:val="00543424"/>
    <w:rsid w:val="005561E4"/>
    <w:rsid w:val="0055796E"/>
    <w:rsid w:val="00557A1F"/>
    <w:rsid w:val="00562E1D"/>
    <w:rsid w:val="005668A5"/>
    <w:rsid w:val="005671A5"/>
    <w:rsid w:val="00570351"/>
    <w:rsid w:val="00571237"/>
    <w:rsid w:val="005721CE"/>
    <w:rsid w:val="0057434D"/>
    <w:rsid w:val="00586C28"/>
    <w:rsid w:val="00587CB0"/>
    <w:rsid w:val="005902B2"/>
    <w:rsid w:val="00592C4C"/>
    <w:rsid w:val="0059437E"/>
    <w:rsid w:val="005A2FD3"/>
    <w:rsid w:val="005A56B4"/>
    <w:rsid w:val="005A6C59"/>
    <w:rsid w:val="005B32C3"/>
    <w:rsid w:val="005B4AA0"/>
    <w:rsid w:val="005B5CF9"/>
    <w:rsid w:val="005B6C97"/>
    <w:rsid w:val="005C3587"/>
    <w:rsid w:val="005D0C9F"/>
    <w:rsid w:val="005D2A74"/>
    <w:rsid w:val="005D4E28"/>
    <w:rsid w:val="005D6513"/>
    <w:rsid w:val="005F237E"/>
    <w:rsid w:val="005F4253"/>
    <w:rsid w:val="005F5FC8"/>
    <w:rsid w:val="00600A92"/>
    <w:rsid w:val="006023B1"/>
    <w:rsid w:val="00607289"/>
    <w:rsid w:val="00613B7E"/>
    <w:rsid w:val="00620C0C"/>
    <w:rsid w:val="00621A58"/>
    <w:rsid w:val="0063597C"/>
    <w:rsid w:val="0064281B"/>
    <w:rsid w:val="00644835"/>
    <w:rsid w:val="006507FF"/>
    <w:rsid w:val="00657B48"/>
    <w:rsid w:val="00662D8A"/>
    <w:rsid w:val="0067532B"/>
    <w:rsid w:val="00676861"/>
    <w:rsid w:val="00682CDD"/>
    <w:rsid w:val="00687D56"/>
    <w:rsid w:val="00691BFF"/>
    <w:rsid w:val="00696734"/>
    <w:rsid w:val="006A15EA"/>
    <w:rsid w:val="006A73C9"/>
    <w:rsid w:val="006B1CC6"/>
    <w:rsid w:val="006B202C"/>
    <w:rsid w:val="006B2AF4"/>
    <w:rsid w:val="006B433B"/>
    <w:rsid w:val="006B6948"/>
    <w:rsid w:val="006C1542"/>
    <w:rsid w:val="006D37B7"/>
    <w:rsid w:val="006E3443"/>
    <w:rsid w:val="006E4481"/>
    <w:rsid w:val="006E57EE"/>
    <w:rsid w:val="006F054A"/>
    <w:rsid w:val="006F1104"/>
    <w:rsid w:val="006F2535"/>
    <w:rsid w:val="006F4804"/>
    <w:rsid w:val="006F520B"/>
    <w:rsid w:val="006F68A7"/>
    <w:rsid w:val="006F7D32"/>
    <w:rsid w:val="007025A3"/>
    <w:rsid w:val="00703E2C"/>
    <w:rsid w:val="00704C32"/>
    <w:rsid w:val="00707B1C"/>
    <w:rsid w:val="007133F9"/>
    <w:rsid w:val="0072494C"/>
    <w:rsid w:val="00733EA2"/>
    <w:rsid w:val="007369B0"/>
    <w:rsid w:val="0074078D"/>
    <w:rsid w:val="00740C83"/>
    <w:rsid w:val="00741061"/>
    <w:rsid w:val="00751D70"/>
    <w:rsid w:val="00757D63"/>
    <w:rsid w:val="0076344B"/>
    <w:rsid w:val="0076717A"/>
    <w:rsid w:val="007717A3"/>
    <w:rsid w:val="00782700"/>
    <w:rsid w:val="0079046A"/>
    <w:rsid w:val="007927EF"/>
    <w:rsid w:val="007A6597"/>
    <w:rsid w:val="007B205B"/>
    <w:rsid w:val="007B3361"/>
    <w:rsid w:val="007B4317"/>
    <w:rsid w:val="007C0460"/>
    <w:rsid w:val="007C19C0"/>
    <w:rsid w:val="007C729B"/>
    <w:rsid w:val="007E402D"/>
    <w:rsid w:val="007E4729"/>
    <w:rsid w:val="007E5125"/>
    <w:rsid w:val="007F0A9D"/>
    <w:rsid w:val="007F7AA1"/>
    <w:rsid w:val="0080098E"/>
    <w:rsid w:val="00801894"/>
    <w:rsid w:val="008029D6"/>
    <w:rsid w:val="0081112C"/>
    <w:rsid w:val="00815C2A"/>
    <w:rsid w:val="008164FD"/>
    <w:rsid w:val="008212AC"/>
    <w:rsid w:val="008230E6"/>
    <w:rsid w:val="0082366F"/>
    <w:rsid w:val="00835ACD"/>
    <w:rsid w:val="00841D0F"/>
    <w:rsid w:val="00851ABA"/>
    <w:rsid w:val="008606A9"/>
    <w:rsid w:val="008671E2"/>
    <w:rsid w:val="008705F0"/>
    <w:rsid w:val="00874296"/>
    <w:rsid w:val="00890379"/>
    <w:rsid w:val="008A1B9C"/>
    <w:rsid w:val="008A4CD1"/>
    <w:rsid w:val="008A696F"/>
    <w:rsid w:val="008B6294"/>
    <w:rsid w:val="008B63DA"/>
    <w:rsid w:val="008B6504"/>
    <w:rsid w:val="008C0A8D"/>
    <w:rsid w:val="008C0C01"/>
    <w:rsid w:val="008C0EE9"/>
    <w:rsid w:val="008C6996"/>
    <w:rsid w:val="008D03A4"/>
    <w:rsid w:val="008D16F1"/>
    <w:rsid w:val="008D6F9D"/>
    <w:rsid w:val="008E0BD3"/>
    <w:rsid w:val="008E1B7E"/>
    <w:rsid w:val="008E2B94"/>
    <w:rsid w:val="008E3CCD"/>
    <w:rsid w:val="008E3F92"/>
    <w:rsid w:val="008F16C7"/>
    <w:rsid w:val="008F2C1E"/>
    <w:rsid w:val="008F5211"/>
    <w:rsid w:val="008F6DC3"/>
    <w:rsid w:val="00905FE2"/>
    <w:rsid w:val="00907E16"/>
    <w:rsid w:val="009102C6"/>
    <w:rsid w:val="0091194D"/>
    <w:rsid w:val="00917204"/>
    <w:rsid w:val="009172AC"/>
    <w:rsid w:val="0092285B"/>
    <w:rsid w:val="00922E35"/>
    <w:rsid w:val="0092735D"/>
    <w:rsid w:val="00931AFB"/>
    <w:rsid w:val="00937AD6"/>
    <w:rsid w:val="009439C2"/>
    <w:rsid w:val="00946EB7"/>
    <w:rsid w:val="0094786E"/>
    <w:rsid w:val="00947FB0"/>
    <w:rsid w:val="0095245C"/>
    <w:rsid w:val="009639B3"/>
    <w:rsid w:val="00963DF1"/>
    <w:rsid w:val="00963FCF"/>
    <w:rsid w:val="00964CDE"/>
    <w:rsid w:val="00984657"/>
    <w:rsid w:val="00985268"/>
    <w:rsid w:val="0098585D"/>
    <w:rsid w:val="00987E09"/>
    <w:rsid w:val="009A634F"/>
    <w:rsid w:val="009A7017"/>
    <w:rsid w:val="009B27C5"/>
    <w:rsid w:val="009B6296"/>
    <w:rsid w:val="009C0841"/>
    <w:rsid w:val="009C0A05"/>
    <w:rsid w:val="009C0A95"/>
    <w:rsid w:val="009C45F4"/>
    <w:rsid w:val="009C46BE"/>
    <w:rsid w:val="009C4765"/>
    <w:rsid w:val="009C5E68"/>
    <w:rsid w:val="009D2525"/>
    <w:rsid w:val="009D6980"/>
    <w:rsid w:val="009D6B76"/>
    <w:rsid w:val="009E37E4"/>
    <w:rsid w:val="009F263E"/>
    <w:rsid w:val="009F6BC1"/>
    <w:rsid w:val="009F7186"/>
    <w:rsid w:val="009F7F7B"/>
    <w:rsid w:val="00A05B16"/>
    <w:rsid w:val="00A06B90"/>
    <w:rsid w:val="00A104A4"/>
    <w:rsid w:val="00A1117B"/>
    <w:rsid w:val="00A11A8C"/>
    <w:rsid w:val="00A161A6"/>
    <w:rsid w:val="00A202FC"/>
    <w:rsid w:val="00A20F55"/>
    <w:rsid w:val="00A21FB6"/>
    <w:rsid w:val="00A244CF"/>
    <w:rsid w:val="00A2665E"/>
    <w:rsid w:val="00A354E2"/>
    <w:rsid w:val="00A36B0F"/>
    <w:rsid w:val="00A42D8B"/>
    <w:rsid w:val="00A43721"/>
    <w:rsid w:val="00A4399F"/>
    <w:rsid w:val="00A43FB7"/>
    <w:rsid w:val="00A505CA"/>
    <w:rsid w:val="00A53DB9"/>
    <w:rsid w:val="00A5469C"/>
    <w:rsid w:val="00A55CEB"/>
    <w:rsid w:val="00A63939"/>
    <w:rsid w:val="00A65748"/>
    <w:rsid w:val="00A745EC"/>
    <w:rsid w:val="00A75968"/>
    <w:rsid w:val="00A77EF6"/>
    <w:rsid w:val="00A81F47"/>
    <w:rsid w:val="00A82513"/>
    <w:rsid w:val="00A96CA7"/>
    <w:rsid w:val="00AA2352"/>
    <w:rsid w:val="00AA3447"/>
    <w:rsid w:val="00AA694C"/>
    <w:rsid w:val="00AA6B79"/>
    <w:rsid w:val="00AB411F"/>
    <w:rsid w:val="00AB6C88"/>
    <w:rsid w:val="00AC33BB"/>
    <w:rsid w:val="00AC3D64"/>
    <w:rsid w:val="00AC6C11"/>
    <w:rsid w:val="00AD0476"/>
    <w:rsid w:val="00AD3C96"/>
    <w:rsid w:val="00AD4A8D"/>
    <w:rsid w:val="00AD5DB3"/>
    <w:rsid w:val="00AE2534"/>
    <w:rsid w:val="00B14BC1"/>
    <w:rsid w:val="00B23C73"/>
    <w:rsid w:val="00B30C03"/>
    <w:rsid w:val="00B366F0"/>
    <w:rsid w:val="00B41606"/>
    <w:rsid w:val="00B422EA"/>
    <w:rsid w:val="00B53AF6"/>
    <w:rsid w:val="00B62E7C"/>
    <w:rsid w:val="00B74767"/>
    <w:rsid w:val="00B74D0C"/>
    <w:rsid w:val="00B95E74"/>
    <w:rsid w:val="00BA1F41"/>
    <w:rsid w:val="00BA7B1C"/>
    <w:rsid w:val="00BB41FA"/>
    <w:rsid w:val="00BC256E"/>
    <w:rsid w:val="00BC2738"/>
    <w:rsid w:val="00BC2DDC"/>
    <w:rsid w:val="00BC3802"/>
    <w:rsid w:val="00BD1EF0"/>
    <w:rsid w:val="00BD5F6B"/>
    <w:rsid w:val="00BE4AF3"/>
    <w:rsid w:val="00BE64B4"/>
    <w:rsid w:val="00BF0BE9"/>
    <w:rsid w:val="00BF3E06"/>
    <w:rsid w:val="00BF5780"/>
    <w:rsid w:val="00BF691B"/>
    <w:rsid w:val="00C11522"/>
    <w:rsid w:val="00C1198C"/>
    <w:rsid w:val="00C130C6"/>
    <w:rsid w:val="00C14336"/>
    <w:rsid w:val="00C15285"/>
    <w:rsid w:val="00C23B3F"/>
    <w:rsid w:val="00C30F4C"/>
    <w:rsid w:val="00C33C95"/>
    <w:rsid w:val="00C55A89"/>
    <w:rsid w:val="00C57103"/>
    <w:rsid w:val="00C62887"/>
    <w:rsid w:val="00C67A70"/>
    <w:rsid w:val="00C816CC"/>
    <w:rsid w:val="00C81D99"/>
    <w:rsid w:val="00C839E0"/>
    <w:rsid w:val="00C87790"/>
    <w:rsid w:val="00C957A0"/>
    <w:rsid w:val="00CA031A"/>
    <w:rsid w:val="00CA1C8B"/>
    <w:rsid w:val="00CA36AA"/>
    <w:rsid w:val="00CA6EBF"/>
    <w:rsid w:val="00CB0FE2"/>
    <w:rsid w:val="00CB5079"/>
    <w:rsid w:val="00CC7D57"/>
    <w:rsid w:val="00CD2BB7"/>
    <w:rsid w:val="00CD47E4"/>
    <w:rsid w:val="00CD7963"/>
    <w:rsid w:val="00CE1550"/>
    <w:rsid w:val="00CE25AC"/>
    <w:rsid w:val="00CE2AFA"/>
    <w:rsid w:val="00CE7A68"/>
    <w:rsid w:val="00CF1CA7"/>
    <w:rsid w:val="00CF38DB"/>
    <w:rsid w:val="00D011E8"/>
    <w:rsid w:val="00D03ABA"/>
    <w:rsid w:val="00D07BFA"/>
    <w:rsid w:val="00D10B02"/>
    <w:rsid w:val="00D119DB"/>
    <w:rsid w:val="00D13687"/>
    <w:rsid w:val="00D139AF"/>
    <w:rsid w:val="00D13D47"/>
    <w:rsid w:val="00D16315"/>
    <w:rsid w:val="00D222F7"/>
    <w:rsid w:val="00D26B30"/>
    <w:rsid w:val="00D37E08"/>
    <w:rsid w:val="00D5786C"/>
    <w:rsid w:val="00D61624"/>
    <w:rsid w:val="00D72666"/>
    <w:rsid w:val="00D825EB"/>
    <w:rsid w:val="00D92B84"/>
    <w:rsid w:val="00DA552F"/>
    <w:rsid w:val="00DA5DC2"/>
    <w:rsid w:val="00DA5E3A"/>
    <w:rsid w:val="00DA7ED7"/>
    <w:rsid w:val="00DB1EE5"/>
    <w:rsid w:val="00DB2548"/>
    <w:rsid w:val="00DC33B7"/>
    <w:rsid w:val="00DC5241"/>
    <w:rsid w:val="00DC53C4"/>
    <w:rsid w:val="00DD1DD8"/>
    <w:rsid w:val="00DD608B"/>
    <w:rsid w:val="00DE2095"/>
    <w:rsid w:val="00DE463F"/>
    <w:rsid w:val="00DF0D34"/>
    <w:rsid w:val="00DF1207"/>
    <w:rsid w:val="00DF62D5"/>
    <w:rsid w:val="00DF6A67"/>
    <w:rsid w:val="00E02041"/>
    <w:rsid w:val="00E0353D"/>
    <w:rsid w:val="00E046EC"/>
    <w:rsid w:val="00E05BF8"/>
    <w:rsid w:val="00E15CC6"/>
    <w:rsid w:val="00E164CE"/>
    <w:rsid w:val="00E17068"/>
    <w:rsid w:val="00E2363F"/>
    <w:rsid w:val="00E32940"/>
    <w:rsid w:val="00E32C4F"/>
    <w:rsid w:val="00E406E6"/>
    <w:rsid w:val="00E40F87"/>
    <w:rsid w:val="00E423DF"/>
    <w:rsid w:val="00E520C2"/>
    <w:rsid w:val="00E54FB3"/>
    <w:rsid w:val="00E607A5"/>
    <w:rsid w:val="00E62FEC"/>
    <w:rsid w:val="00E64E31"/>
    <w:rsid w:val="00E74DEF"/>
    <w:rsid w:val="00E77F30"/>
    <w:rsid w:val="00E802D8"/>
    <w:rsid w:val="00E85336"/>
    <w:rsid w:val="00E853FD"/>
    <w:rsid w:val="00E9099C"/>
    <w:rsid w:val="00E94595"/>
    <w:rsid w:val="00EA0F9C"/>
    <w:rsid w:val="00EA1F78"/>
    <w:rsid w:val="00EB4BD5"/>
    <w:rsid w:val="00EB7590"/>
    <w:rsid w:val="00EB79F9"/>
    <w:rsid w:val="00EC2E4E"/>
    <w:rsid w:val="00EC62A3"/>
    <w:rsid w:val="00EC6C67"/>
    <w:rsid w:val="00ED522B"/>
    <w:rsid w:val="00ED621B"/>
    <w:rsid w:val="00EE06EC"/>
    <w:rsid w:val="00EE461E"/>
    <w:rsid w:val="00EE64DF"/>
    <w:rsid w:val="00EF15F7"/>
    <w:rsid w:val="00EF1629"/>
    <w:rsid w:val="00EF2A77"/>
    <w:rsid w:val="00F00200"/>
    <w:rsid w:val="00F018ED"/>
    <w:rsid w:val="00F01F6E"/>
    <w:rsid w:val="00F14FF6"/>
    <w:rsid w:val="00F241C9"/>
    <w:rsid w:val="00F25DFB"/>
    <w:rsid w:val="00F268E9"/>
    <w:rsid w:val="00F3134C"/>
    <w:rsid w:val="00F318C9"/>
    <w:rsid w:val="00F34C60"/>
    <w:rsid w:val="00F37C30"/>
    <w:rsid w:val="00F4199F"/>
    <w:rsid w:val="00F424B0"/>
    <w:rsid w:val="00F446FB"/>
    <w:rsid w:val="00F52CB8"/>
    <w:rsid w:val="00F53B5E"/>
    <w:rsid w:val="00F5468C"/>
    <w:rsid w:val="00F56164"/>
    <w:rsid w:val="00F57053"/>
    <w:rsid w:val="00F57886"/>
    <w:rsid w:val="00F60EEC"/>
    <w:rsid w:val="00F66A87"/>
    <w:rsid w:val="00F66A8C"/>
    <w:rsid w:val="00F74347"/>
    <w:rsid w:val="00F746A8"/>
    <w:rsid w:val="00F84E41"/>
    <w:rsid w:val="00FA0ECA"/>
    <w:rsid w:val="00FA3705"/>
    <w:rsid w:val="00FA3914"/>
    <w:rsid w:val="00FB26DF"/>
    <w:rsid w:val="00FB3E50"/>
    <w:rsid w:val="00FB6EC0"/>
    <w:rsid w:val="00FC74C9"/>
    <w:rsid w:val="00FD3F03"/>
    <w:rsid w:val="00FD52CB"/>
    <w:rsid w:val="00FE30C0"/>
    <w:rsid w:val="00FE5441"/>
    <w:rsid w:val="00FE5E38"/>
    <w:rsid w:val="00FF0302"/>
    <w:rsid w:val="00FF4613"/>
    <w:rsid w:val="00FF794E"/>
    <w:rsid w:val="2EB2D68C"/>
    <w:rsid w:val="4C84B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B3DB5"/>
  <w15:chartTrackingRefBased/>
  <w15:docId w15:val="{68696B18-BCDB-C84E-944D-BE4FAFFB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4C"/>
  </w:style>
  <w:style w:type="paragraph" w:styleId="Heading1">
    <w:name w:val="heading 1"/>
    <w:basedOn w:val="Normal"/>
    <w:next w:val="Normal"/>
    <w:link w:val="Heading1Char"/>
    <w:uiPriority w:val="9"/>
    <w:qFormat/>
    <w:rsid w:val="002B38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38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38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38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38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38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38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38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38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8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38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38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38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38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38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38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38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3801"/>
    <w:rPr>
      <w:rFonts w:eastAsiaTheme="majorEastAsia" w:cstheme="majorBidi"/>
      <w:color w:val="272727" w:themeColor="text1" w:themeTint="D8"/>
    </w:rPr>
  </w:style>
  <w:style w:type="paragraph" w:styleId="Title">
    <w:name w:val="Title"/>
    <w:basedOn w:val="Normal"/>
    <w:next w:val="Normal"/>
    <w:link w:val="TitleChar"/>
    <w:uiPriority w:val="10"/>
    <w:qFormat/>
    <w:rsid w:val="002B38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38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38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38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38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3801"/>
    <w:rPr>
      <w:i/>
      <w:iCs/>
      <w:color w:val="404040" w:themeColor="text1" w:themeTint="BF"/>
    </w:rPr>
  </w:style>
  <w:style w:type="paragraph" w:styleId="ListParagraph">
    <w:name w:val="List Paragraph"/>
    <w:basedOn w:val="Normal"/>
    <w:uiPriority w:val="34"/>
    <w:qFormat/>
    <w:rsid w:val="002B3801"/>
    <w:pPr>
      <w:ind w:left="720"/>
      <w:contextualSpacing/>
    </w:pPr>
  </w:style>
  <w:style w:type="character" w:styleId="IntenseEmphasis">
    <w:name w:val="Intense Emphasis"/>
    <w:basedOn w:val="DefaultParagraphFont"/>
    <w:uiPriority w:val="21"/>
    <w:qFormat/>
    <w:rsid w:val="002B3801"/>
    <w:rPr>
      <w:i/>
      <w:iCs/>
      <w:color w:val="0F4761" w:themeColor="accent1" w:themeShade="BF"/>
    </w:rPr>
  </w:style>
  <w:style w:type="paragraph" w:styleId="IntenseQuote">
    <w:name w:val="Intense Quote"/>
    <w:basedOn w:val="Normal"/>
    <w:next w:val="Normal"/>
    <w:link w:val="IntenseQuoteChar"/>
    <w:uiPriority w:val="30"/>
    <w:qFormat/>
    <w:rsid w:val="002B38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3801"/>
    <w:rPr>
      <w:i/>
      <w:iCs/>
      <w:color w:val="0F4761" w:themeColor="accent1" w:themeShade="BF"/>
    </w:rPr>
  </w:style>
  <w:style w:type="character" w:styleId="IntenseReference">
    <w:name w:val="Intense Reference"/>
    <w:basedOn w:val="DefaultParagraphFont"/>
    <w:uiPriority w:val="32"/>
    <w:qFormat/>
    <w:rsid w:val="002B3801"/>
    <w:rPr>
      <w:b/>
      <w:bCs/>
      <w:smallCaps/>
      <w:color w:val="0F4761" w:themeColor="accent1" w:themeShade="BF"/>
      <w:spacing w:val="5"/>
    </w:rPr>
  </w:style>
  <w:style w:type="paragraph" w:customStyle="1" w:styleId="Bulletin-Normal">
    <w:name w:val="Bulletin - Normal"/>
    <w:basedOn w:val="Normal"/>
    <w:qFormat/>
    <w:rsid w:val="007C729B"/>
    <w:pPr>
      <w:spacing w:after="120"/>
      <w:jc w:val="both"/>
    </w:pPr>
    <w:rPr>
      <w:rFonts w:ascii="Arial" w:hAnsi="Arial" w:cs="Arial"/>
      <w:sz w:val="20"/>
    </w:rPr>
  </w:style>
  <w:style w:type="paragraph" w:customStyle="1" w:styleId="Bulletin-Title">
    <w:name w:val="Bulletin - Title"/>
    <w:basedOn w:val="Bulletin-Normal"/>
    <w:qFormat/>
    <w:rsid w:val="00707B1C"/>
    <w:pPr>
      <w:spacing w:before="240" w:after="240"/>
    </w:pPr>
    <w:rPr>
      <w:b/>
      <w:sz w:val="28"/>
      <w:szCs w:val="28"/>
    </w:rPr>
  </w:style>
  <w:style w:type="paragraph" w:customStyle="1" w:styleId="Bulletin-Authors">
    <w:name w:val="Bulletin - Authors"/>
    <w:basedOn w:val="Bulletin-Normal"/>
    <w:qFormat/>
    <w:rsid w:val="000A1CA0"/>
    <w:pPr>
      <w:contextualSpacing/>
    </w:pPr>
    <w:rPr>
      <w:sz w:val="18"/>
      <w:szCs w:val="18"/>
    </w:rPr>
  </w:style>
  <w:style w:type="paragraph" w:customStyle="1" w:styleId="Bulletin-Affiliation">
    <w:name w:val="Bulletin - Affiliation"/>
    <w:basedOn w:val="Bulletin-Normal"/>
    <w:qFormat/>
    <w:rsid w:val="00025D55"/>
    <w:pPr>
      <w:contextualSpacing/>
    </w:pPr>
    <w:rPr>
      <w:sz w:val="18"/>
      <w:szCs w:val="18"/>
    </w:rPr>
  </w:style>
  <w:style w:type="paragraph" w:customStyle="1" w:styleId="Bulletin-H1">
    <w:name w:val="Bulletin-H1"/>
    <w:basedOn w:val="Bulletin-Normal"/>
    <w:qFormat/>
    <w:rsid w:val="00AB6C88"/>
    <w:pPr>
      <w:spacing w:before="280" w:after="60"/>
      <w:outlineLvl w:val="0"/>
    </w:pPr>
    <w:rPr>
      <w:b/>
      <w:sz w:val="22"/>
      <w:szCs w:val="22"/>
    </w:rPr>
  </w:style>
  <w:style w:type="paragraph" w:customStyle="1" w:styleId="Bulletin-Abstract">
    <w:name w:val="Bulletin - Abstract"/>
    <w:basedOn w:val="Bulletin-Normal"/>
    <w:qFormat/>
    <w:rsid w:val="00463393"/>
    <w:rPr>
      <w:i/>
      <w:iCs/>
    </w:rPr>
  </w:style>
  <w:style w:type="paragraph" w:customStyle="1" w:styleId="Bulletin-Section1">
    <w:name w:val="Bulletin-Section 1"/>
    <w:basedOn w:val="Bulletin-H1"/>
    <w:qFormat/>
    <w:rsid w:val="008F5211"/>
    <w:pPr>
      <w:numPr>
        <w:numId w:val="5"/>
      </w:numPr>
    </w:pPr>
  </w:style>
  <w:style w:type="paragraph" w:customStyle="1" w:styleId="Bulletin-Subsection2">
    <w:name w:val="Bulletin-Subsection 2"/>
    <w:basedOn w:val="Bulletin-Section1"/>
    <w:qFormat/>
    <w:rsid w:val="00587CB0"/>
    <w:pPr>
      <w:numPr>
        <w:ilvl w:val="1"/>
        <w:numId w:val="20"/>
      </w:numPr>
      <w:ind w:left="720" w:hanging="720"/>
    </w:pPr>
    <w:rPr>
      <w:b w:val="0"/>
      <w:sz w:val="20"/>
    </w:rPr>
  </w:style>
  <w:style w:type="paragraph" w:customStyle="1" w:styleId="Bulletin-Subsection3">
    <w:name w:val="Bulletin-Subsection 3"/>
    <w:basedOn w:val="Bulletin-Section1"/>
    <w:qFormat/>
    <w:rsid w:val="00587CB0"/>
    <w:pPr>
      <w:numPr>
        <w:ilvl w:val="2"/>
        <w:numId w:val="20"/>
      </w:numPr>
      <w:outlineLvl w:val="2"/>
    </w:pPr>
    <w:rPr>
      <w:b w:val="0"/>
      <w:sz w:val="20"/>
    </w:rPr>
  </w:style>
  <w:style w:type="paragraph" w:customStyle="1" w:styleId="Bulletin-Subsection4">
    <w:name w:val="Bulletin-Subsection 4"/>
    <w:basedOn w:val="Bulletin-Section1"/>
    <w:qFormat/>
    <w:rsid w:val="00587CB0"/>
    <w:pPr>
      <w:numPr>
        <w:ilvl w:val="3"/>
        <w:numId w:val="20"/>
      </w:numPr>
      <w:outlineLvl w:val="3"/>
    </w:pPr>
    <w:rPr>
      <w:b w:val="0"/>
      <w:sz w:val="20"/>
    </w:rPr>
  </w:style>
  <w:style w:type="paragraph" w:customStyle="1" w:styleId="Bulletin-Subsection5">
    <w:name w:val="Bulletin-Subsection 5"/>
    <w:basedOn w:val="Bulletin-Section1"/>
    <w:qFormat/>
    <w:rsid w:val="00587CB0"/>
    <w:pPr>
      <w:numPr>
        <w:ilvl w:val="4"/>
        <w:numId w:val="20"/>
      </w:numPr>
      <w:outlineLvl w:val="4"/>
    </w:pPr>
    <w:rPr>
      <w:b w:val="0"/>
      <w:sz w:val="20"/>
    </w:rPr>
  </w:style>
  <w:style w:type="numbering" w:customStyle="1" w:styleId="CurrentList1">
    <w:name w:val="Current List1"/>
    <w:uiPriority w:val="99"/>
    <w:rsid w:val="00874296"/>
    <w:pPr>
      <w:numPr>
        <w:numId w:val="2"/>
      </w:numPr>
    </w:pPr>
  </w:style>
  <w:style w:type="numbering" w:customStyle="1" w:styleId="CurrentList2">
    <w:name w:val="Current List2"/>
    <w:uiPriority w:val="99"/>
    <w:rsid w:val="00874296"/>
    <w:pPr>
      <w:numPr>
        <w:numId w:val="4"/>
      </w:numPr>
    </w:pPr>
  </w:style>
  <w:style w:type="numbering" w:customStyle="1" w:styleId="CurrentList3">
    <w:name w:val="Current List3"/>
    <w:uiPriority w:val="99"/>
    <w:rsid w:val="005B6C97"/>
    <w:pPr>
      <w:numPr>
        <w:numId w:val="6"/>
      </w:numPr>
    </w:pPr>
  </w:style>
  <w:style w:type="paragraph" w:styleId="Footer">
    <w:name w:val="footer"/>
    <w:basedOn w:val="Normal"/>
    <w:link w:val="FooterChar"/>
    <w:uiPriority w:val="99"/>
    <w:unhideWhenUsed/>
    <w:rsid w:val="00397DD5"/>
    <w:pPr>
      <w:tabs>
        <w:tab w:val="center" w:pos="4680"/>
        <w:tab w:val="right" w:pos="9360"/>
      </w:tabs>
    </w:pPr>
  </w:style>
  <w:style w:type="character" w:customStyle="1" w:styleId="FooterChar">
    <w:name w:val="Footer Char"/>
    <w:basedOn w:val="DefaultParagraphFont"/>
    <w:link w:val="Footer"/>
    <w:uiPriority w:val="99"/>
    <w:rsid w:val="00397DD5"/>
  </w:style>
  <w:style w:type="character" w:styleId="PageNumber">
    <w:name w:val="page number"/>
    <w:basedOn w:val="DefaultParagraphFont"/>
    <w:uiPriority w:val="99"/>
    <w:semiHidden/>
    <w:unhideWhenUsed/>
    <w:rsid w:val="00397DD5"/>
  </w:style>
  <w:style w:type="numbering" w:customStyle="1" w:styleId="CurrentList4">
    <w:name w:val="Current List4"/>
    <w:uiPriority w:val="99"/>
    <w:rsid w:val="00BD1EF0"/>
    <w:pPr>
      <w:numPr>
        <w:numId w:val="8"/>
      </w:numPr>
    </w:pPr>
  </w:style>
  <w:style w:type="table" w:styleId="TableGrid">
    <w:name w:val="Table Grid"/>
    <w:aliases w:val="ESARDA Bulletin Table"/>
    <w:basedOn w:val="TableNormal"/>
    <w:uiPriority w:val="39"/>
    <w:rsid w:val="00987E09"/>
    <w:rPr>
      <w:rFonts w:ascii="Arial" w:hAnsi="Arial"/>
      <w:sz w:val="18"/>
    </w:rPr>
    <w:tblPr>
      <w:tblBorders>
        <w:bottom w:val="single" w:sz="4" w:space="0" w:color="auto"/>
      </w:tblBorders>
    </w:tblPr>
    <w:tblStylePr w:type="firstRow">
      <w:pPr>
        <w:wordWrap/>
        <w:spacing w:line="240" w:lineRule="auto"/>
      </w:pPr>
      <w:rPr>
        <w:rFonts w:ascii="Arial" w:hAnsi="Arial"/>
        <w:b/>
        <w:sz w:val="18"/>
      </w:rPr>
      <w:tblPr/>
      <w:tcPr>
        <w:tcBorders>
          <w:top w:val="single" w:sz="4" w:space="0" w:color="auto"/>
          <w:bottom w:val="single" w:sz="4" w:space="0" w:color="auto"/>
        </w:tcBorders>
      </w:tcPr>
    </w:tblStylePr>
    <w:tblStylePr w:type="lastRow">
      <w:tblPr/>
      <w:tcPr>
        <w:tcBorders>
          <w:bottom w:val="nil"/>
        </w:tcBorders>
      </w:tcPr>
    </w:tblStylePr>
  </w:style>
  <w:style w:type="numbering" w:customStyle="1" w:styleId="CurrentList5">
    <w:name w:val="Current List5"/>
    <w:uiPriority w:val="99"/>
    <w:rsid w:val="00A1117B"/>
    <w:pPr>
      <w:numPr>
        <w:numId w:val="9"/>
      </w:numPr>
    </w:pPr>
  </w:style>
  <w:style w:type="paragraph" w:customStyle="1" w:styleId="Bulletin-TableCellData">
    <w:name w:val="Bulletin-Table Cell Data"/>
    <w:basedOn w:val="Bulletin-Normal"/>
    <w:qFormat/>
    <w:rsid w:val="005F4253"/>
    <w:pPr>
      <w:spacing w:before="40" w:after="40"/>
      <w:jc w:val="left"/>
    </w:pPr>
    <w:rPr>
      <w:sz w:val="18"/>
      <w:szCs w:val="18"/>
    </w:rPr>
  </w:style>
  <w:style w:type="paragraph" w:customStyle="1" w:styleId="Bulletin-TableColumnHeadings">
    <w:name w:val="Bulletin-Table Column Headings"/>
    <w:basedOn w:val="Bulletin-Normal"/>
    <w:qFormat/>
    <w:rsid w:val="001B31DF"/>
    <w:pPr>
      <w:spacing w:before="40" w:after="40"/>
      <w:jc w:val="left"/>
    </w:pPr>
    <w:rPr>
      <w:bCs/>
      <w:sz w:val="18"/>
      <w:szCs w:val="18"/>
    </w:rPr>
  </w:style>
  <w:style w:type="paragraph" w:styleId="Caption">
    <w:name w:val="caption"/>
    <w:basedOn w:val="Normal"/>
    <w:next w:val="Normal"/>
    <w:uiPriority w:val="35"/>
    <w:unhideWhenUsed/>
    <w:qFormat/>
    <w:rsid w:val="00CE25AC"/>
    <w:pPr>
      <w:spacing w:after="200"/>
    </w:pPr>
    <w:rPr>
      <w:i/>
      <w:iCs/>
      <w:color w:val="0E2841" w:themeColor="text2"/>
      <w:sz w:val="18"/>
      <w:szCs w:val="18"/>
    </w:rPr>
  </w:style>
  <w:style w:type="paragraph" w:customStyle="1" w:styleId="Bulletin-CaptionforTable">
    <w:name w:val="Bulletin - Caption for Table"/>
    <w:basedOn w:val="Bulletin-Normal"/>
    <w:qFormat/>
    <w:rsid w:val="00AA2352"/>
    <w:pPr>
      <w:keepNext/>
      <w:jc w:val="center"/>
    </w:pPr>
    <w:rPr>
      <w:sz w:val="18"/>
    </w:rPr>
  </w:style>
  <w:style w:type="paragraph" w:customStyle="1" w:styleId="Bulletin-Equation">
    <w:name w:val="Bulletin - Equation"/>
    <w:basedOn w:val="Bulletin-Normal"/>
    <w:qFormat/>
    <w:rsid w:val="00AD5DB3"/>
    <w:pPr>
      <w:tabs>
        <w:tab w:val="right" w:leader="dot" w:pos="1440"/>
      </w:tabs>
      <w:spacing w:before="240" w:after="240"/>
    </w:pPr>
  </w:style>
  <w:style w:type="paragraph" w:customStyle="1" w:styleId="Bulletin-CambriaMathInline">
    <w:name w:val="Bulletin - Cambria Math Inline"/>
    <w:basedOn w:val="Bulletin-Normal"/>
    <w:qFormat/>
    <w:rsid w:val="00613B7E"/>
    <w:rPr>
      <w:rFonts w:ascii="Cambria Math" w:hAnsi="Cambria Math"/>
      <w:i/>
    </w:rPr>
  </w:style>
  <w:style w:type="table" w:customStyle="1" w:styleId="Style1">
    <w:name w:val="Style1"/>
    <w:basedOn w:val="TableNormal"/>
    <w:uiPriority w:val="99"/>
    <w:rsid w:val="008D6F9D"/>
    <w:rPr>
      <w:rFonts w:ascii="Arial" w:hAnsi="Arial"/>
      <w:sz w:val="18"/>
    </w:rPr>
    <w:tblPr>
      <w:tblBorders>
        <w:bottom w:val="single" w:sz="4" w:space="0" w:color="auto"/>
      </w:tblBorders>
    </w:tblPr>
    <w:tblStylePr w:type="firstRow">
      <w:rPr>
        <w:b/>
      </w:rPr>
      <w:tblPr/>
      <w:tcPr>
        <w:tcBorders>
          <w:top w:val="nil"/>
          <w:bottom w:val="nil"/>
        </w:tcBorders>
      </w:tcPr>
    </w:tblStylePr>
  </w:style>
  <w:style w:type="table" w:customStyle="1" w:styleId="ESARDABulletinBasicTable">
    <w:name w:val="ESARDA Bulletin Basic Table"/>
    <w:basedOn w:val="TableNormal"/>
    <w:uiPriority w:val="99"/>
    <w:rsid w:val="00A63939"/>
    <w:tblPr/>
  </w:style>
  <w:style w:type="paragraph" w:customStyle="1" w:styleId="Bulletin-ReferenceList">
    <w:name w:val="Bulletin - Reference List"/>
    <w:basedOn w:val="Bulletin-Normal"/>
    <w:qFormat/>
    <w:rsid w:val="00BC256E"/>
    <w:pPr>
      <w:ind w:left="288" w:hanging="288"/>
    </w:pPr>
  </w:style>
  <w:style w:type="numbering" w:customStyle="1" w:styleId="CurrentList6">
    <w:name w:val="Current List6"/>
    <w:uiPriority w:val="99"/>
    <w:rsid w:val="003F6DFE"/>
    <w:pPr>
      <w:numPr>
        <w:numId w:val="11"/>
      </w:numPr>
    </w:pPr>
  </w:style>
  <w:style w:type="numbering" w:customStyle="1" w:styleId="CurrentList7">
    <w:name w:val="Current List7"/>
    <w:uiPriority w:val="99"/>
    <w:rsid w:val="001A33C3"/>
    <w:pPr>
      <w:numPr>
        <w:numId w:val="12"/>
      </w:numPr>
    </w:pPr>
  </w:style>
  <w:style w:type="numbering" w:customStyle="1" w:styleId="CurrentList8">
    <w:name w:val="Current List8"/>
    <w:uiPriority w:val="99"/>
    <w:rsid w:val="006B1CC6"/>
    <w:pPr>
      <w:numPr>
        <w:numId w:val="13"/>
      </w:numPr>
    </w:pPr>
  </w:style>
  <w:style w:type="numbering" w:customStyle="1" w:styleId="CurrentList9">
    <w:name w:val="Current List9"/>
    <w:uiPriority w:val="99"/>
    <w:rsid w:val="006B1CC6"/>
    <w:pPr>
      <w:numPr>
        <w:numId w:val="14"/>
      </w:numPr>
    </w:pPr>
  </w:style>
  <w:style w:type="paragraph" w:customStyle="1" w:styleId="Bulletin-H2">
    <w:name w:val="Bulletin-H2"/>
    <w:basedOn w:val="Bulletin-H1"/>
    <w:qFormat/>
    <w:rsid w:val="00AB6C88"/>
    <w:pPr>
      <w:outlineLvl w:val="1"/>
    </w:pPr>
    <w:rPr>
      <w:sz w:val="20"/>
      <w:szCs w:val="20"/>
    </w:rPr>
  </w:style>
  <w:style w:type="character" w:styleId="CommentReference">
    <w:name w:val="annotation reference"/>
    <w:basedOn w:val="DefaultParagraphFont"/>
    <w:uiPriority w:val="99"/>
    <w:semiHidden/>
    <w:unhideWhenUsed/>
    <w:rsid w:val="00704C32"/>
    <w:rPr>
      <w:sz w:val="16"/>
      <w:szCs w:val="16"/>
    </w:rPr>
  </w:style>
  <w:style w:type="paragraph" w:styleId="CommentText">
    <w:name w:val="annotation text"/>
    <w:basedOn w:val="Normal"/>
    <w:link w:val="CommentTextChar"/>
    <w:uiPriority w:val="99"/>
    <w:semiHidden/>
    <w:unhideWhenUsed/>
    <w:rsid w:val="00704C32"/>
    <w:rPr>
      <w:sz w:val="20"/>
      <w:szCs w:val="20"/>
    </w:rPr>
  </w:style>
  <w:style w:type="character" w:customStyle="1" w:styleId="CommentTextChar">
    <w:name w:val="Comment Text Char"/>
    <w:basedOn w:val="DefaultParagraphFont"/>
    <w:link w:val="CommentText"/>
    <w:uiPriority w:val="99"/>
    <w:semiHidden/>
    <w:rsid w:val="00704C32"/>
    <w:rPr>
      <w:sz w:val="20"/>
      <w:szCs w:val="20"/>
    </w:rPr>
  </w:style>
  <w:style w:type="paragraph" w:styleId="CommentSubject">
    <w:name w:val="annotation subject"/>
    <w:basedOn w:val="CommentText"/>
    <w:next w:val="CommentText"/>
    <w:link w:val="CommentSubjectChar"/>
    <w:uiPriority w:val="99"/>
    <w:semiHidden/>
    <w:unhideWhenUsed/>
    <w:rsid w:val="00704C32"/>
    <w:rPr>
      <w:b/>
      <w:bCs/>
    </w:rPr>
  </w:style>
  <w:style w:type="character" w:customStyle="1" w:styleId="CommentSubjectChar">
    <w:name w:val="Comment Subject Char"/>
    <w:basedOn w:val="CommentTextChar"/>
    <w:link w:val="CommentSubject"/>
    <w:uiPriority w:val="99"/>
    <w:semiHidden/>
    <w:rsid w:val="00704C32"/>
    <w:rPr>
      <w:b/>
      <w:bCs/>
      <w:sz w:val="20"/>
      <w:szCs w:val="20"/>
    </w:rPr>
  </w:style>
  <w:style w:type="numbering" w:customStyle="1" w:styleId="CurrentList10">
    <w:name w:val="Current List10"/>
    <w:uiPriority w:val="99"/>
    <w:rsid w:val="00600A92"/>
    <w:pPr>
      <w:numPr>
        <w:numId w:val="15"/>
      </w:numPr>
    </w:pPr>
  </w:style>
  <w:style w:type="numbering" w:customStyle="1" w:styleId="CurrentList11">
    <w:name w:val="Current List11"/>
    <w:uiPriority w:val="99"/>
    <w:rsid w:val="00600A92"/>
    <w:pPr>
      <w:numPr>
        <w:numId w:val="16"/>
      </w:numPr>
    </w:pPr>
  </w:style>
  <w:style w:type="paragraph" w:customStyle="1" w:styleId="Bulletin-CaptionforFigure">
    <w:name w:val="Bulletin - Caption for Figure"/>
    <w:basedOn w:val="Bulletin-CaptionforTable"/>
    <w:qFormat/>
    <w:rsid w:val="008671E2"/>
    <w:pPr>
      <w:spacing w:after="160"/>
      <w:jc w:val="left"/>
    </w:pPr>
  </w:style>
  <w:style w:type="paragraph" w:styleId="Header">
    <w:name w:val="header"/>
    <w:basedOn w:val="Normal"/>
    <w:link w:val="HeaderChar"/>
    <w:uiPriority w:val="99"/>
    <w:unhideWhenUsed/>
    <w:rsid w:val="00A20F55"/>
    <w:pPr>
      <w:tabs>
        <w:tab w:val="center" w:pos="4680"/>
        <w:tab w:val="right" w:pos="9360"/>
      </w:tabs>
    </w:pPr>
  </w:style>
  <w:style w:type="character" w:customStyle="1" w:styleId="HeaderChar">
    <w:name w:val="Header Char"/>
    <w:basedOn w:val="DefaultParagraphFont"/>
    <w:link w:val="Header"/>
    <w:uiPriority w:val="99"/>
    <w:rsid w:val="00A20F55"/>
  </w:style>
  <w:style w:type="numbering" w:customStyle="1" w:styleId="CurrentList12">
    <w:name w:val="Current List12"/>
    <w:uiPriority w:val="99"/>
    <w:rsid w:val="008F5211"/>
    <w:pPr>
      <w:numPr>
        <w:numId w:val="18"/>
      </w:numPr>
    </w:pPr>
  </w:style>
  <w:style w:type="paragraph" w:customStyle="1" w:styleId="ProblemChild">
    <w:name w:val="Problem Child"/>
    <w:basedOn w:val="Bulletin-Normal"/>
    <w:qFormat/>
    <w:rsid w:val="001202BC"/>
    <w:rPr>
      <w:rFonts w:ascii="Courier New" w:hAnsi="Courier New"/>
      <w:color w:val="FF0000"/>
    </w:rPr>
  </w:style>
  <w:style w:type="numbering" w:customStyle="1" w:styleId="CurrentList13">
    <w:name w:val="Current List13"/>
    <w:uiPriority w:val="99"/>
    <w:rsid w:val="008D03A4"/>
    <w:pPr>
      <w:numPr>
        <w:numId w:val="19"/>
      </w:numPr>
    </w:pPr>
  </w:style>
  <w:style w:type="numbering" w:customStyle="1" w:styleId="CurrentList14">
    <w:name w:val="Current List14"/>
    <w:uiPriority w:val="99"/>
    <w:rsid w:val="00587CB0"/>
    <w:pPr>
      <w:numPr>
        <w:numId w:val="21"/>
      </w:numPr>
    </w:pPr>
  </w:style>
  <w:style w:type="numbering" w:customStyle="1" w:styleId="CurrentList15">
    <w:name w:val="Current List15"/>
    <w:uiPriority w:val="99"/>
    <w:rsid w:val="00587CB0"/>
    <w:pPr>
      <w:numPr>
        <w:numId w:val="22"/>
      </w:numPr>
    </w:pPr>
  </w:style>
  <w:style w:type="character" w:styleId="PlaceholderText">
    <w:name w:val="Placeholder Text"/>
    <w:basedOn w:val="DefaultParagraphFont"/>
    <w:uiPriority w:val="99"/>
    <w:semiHidden/>
    <w:rsid w:val="0025532A"/>
    <w:rPr>
      <w:color w:val="666666"/>
    </w:rPr>
  </w:style>
  <w:style w:type="paragraph" w:customStyle="1" w:styleId="Bulletin-EquationLatinCambriaMath">
    <w:name w:val="Bulletin - Equation + (Latin) Cambria Math"/>
    <w:basedOn w:val="Normal"/>
    <w:rsid w:val="00255B41"/>
    <w:pPr>
      <w:spacing w:before="240" w:after="240"/>
      <w:jc w:val="right"/>
    </w:pPr>
    <w:rPr>
      <w:rFonts w:ascii="Arial" w:eastAsia="Times New Roman" w:hAnsi="Arial" w:cs="Times New Roman"/>
      <w:sz w:val="20"/>
      <w:szCs w:val="20"/>
    </w:rPr>
  </w:style>
  <w:style w:type="paragraph" w:customStyle="1" w:styleId="StyleBulletin-EquationLatinCambriaMathRight">
    <w:name w:val="Style Bulletin - Equation + (Latin) Cambria Math + Right"/>
    <w:basedOn w:val="Bulletin-EquationLatinCambriaMath"/>
    <w:rsid w:val="00287159"/>
  </w:style>
  <w:style w:type="paragraph" w:customStyle="1" w:styleId="StyleBulletin-NormalBefore12pt">
    <w:name w:val="Style Bulletin - Normal + Before:  12 pt"/>
    <w:basedOn w:val="Bulletin-Normal"/>
    <w:rsid w:val="00287159"/>
    <w:pPr>
      <w:spacing w:before="240"/>
    </w:pPr>
    <w:rPr>
      <w:rFonts w:eastAsia="Times New Roman" w:cs="Times New Roman"/>
      <w:szCs w:val="20"/>
    </w:rPr>
  </w:style>
  <w:style w:type="paragraph" w:customStyle="1" w:styleId="Tabletitle">
    <w:name w:val="Table title"/>
    <w:basedOn w:val="Normal"/>
    <w:link w:val="TabletitleChar"/>
    <w:qFormat/>
    <w:rsid w:val="00A96CA7"/>
    <w:pPr>
      <w:spacing w:before="120" w:after="120"/>
      <w:jc w:val="both"/>
    </w:pPr>
    <w:rPr>
      <w:rFonts w:ascii="HelveticaNeueLT Std Lt" w:eastAsiaTheme="minorEastAsia" w:hAnsi="HelveticaNeueLT Std Lt" w:cs="Times New Roman"/>
      <w:kern w:val="0"/>
      <w:sz w:val="18"/>
      <w:szCs w:val="20"/>
      <w:lang w:val="en-GB"/>
      <w14:ligatures w14:val="none"/>
    </w:rPr>
  </w:style>
  <w:style w:type="character" w:customStyle="1" w:styleId="TabletitleChar">
    <w:name w:val="Table title Char"/>
    <w:basedOn w:val="DefaultParagraphFont"/>
    <w:link w:val="Tabletitle"/>
    <w:rsid w:val="00A96CA7"/>
    <w:rPr>
      <w:rFonts w:ascii="HelveticaNeueLT Std Lt" w:eastAsiaTheme="minorEastAsia" w:hAnsi="HelveticaNeueLT Std Lt" w:cs="Times New Roman"/>
      <w:kern w:val="0"/>
      <w:sz w:val="18"/>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86f171-e580-4b3c-94af-1b78f2be133f">
      <Terms xmlns="http://schemas.microsoft.com/office/infopath/2007/PartnerControls"/>
    </lcf76f155ced4ddcb4097134ff3c332f>
    <TaxCatchAll xmlns="edaf8183-ee87-4575-8840-4a9b2c2050f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6E377F587C0646878B3FB8DAB23803" ma:contentTypeVersion="45" ma:contentTypeDescription="Create a new document." ma:contentTypeScope="" ma:versionID="6f3ac18edce81382d4cc8b6eb499f91f">
  <xsd:schema xmlns:xsd="http://www.w3.org/2001/XMLSchema" xmlns:xs="http://www.w3.org/2001/XMLSchema" xmlns:p="http://schemas.microsoft.com/office/2006/metadata/properties" xmlns:ns2="d93ceb9c-0bd1-4484-aeb3-a85d67593cf1" xmlns:ns3="6086f171-e580-4b3c-94af-1b78f2be133f" xmlns:ns4="edaf8183-ee87-4575-8840-4a9b2c2050f6" targetNamespace="http://schemas.microsoft.com/office/2006/metadata/properties" ma:root="true" ma:fieldsID="8021e6f28fa6450baf5b2b6783242d1a" ns2:_="" ns3:_="" ns4:_="">
    <xsd:import namespace="d93ceb9c-0bd1-4484-aeb3-a85d67593cf1"/>
    <xsd:import namespace="6086f171-e580-4b3c-94af-1b78f2be133f"/>
    <xsd:import namespace="edaf8183-ee87-4575-8840-4a9b2c2050f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ceb9c-0bd1-4484-aeb3-a85d67593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86f171-e580-4b3c-94af-1b78f2be133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e9a0c85-7947-4de8-8007-231928f828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f8183-ee87-4575-8840-4a9b2c2050f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f18dcda-e393-437c-8df7-3f623e387a5f}" ma:internalName="TaxCatchAll" ma:showField="CatchAllData" ma:web="edaf8183-ee87-4575-8840-4a9b2c2050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59DEC1-50B0-4367-BE54-3733DD25E194}">
  <ds:schemaRefs>
    <ds:schemaRef ds:uri="http://schemas.microsoft.com/sharepoint/v3/contenttype/forms"/>
  </ds:schemaRefs>
</ds:datastoreItem>
</file>

<file path=customXml/itemProps2.xml><?xml version="1.0" encoding="utf-8"?>
<ds:datastoreItem xmlns:ds="http://schemas.openxmlformats.org/officeDocument/2006/customXml" ds:itemID="{78477247-BB91-2144-8ADB-D8416E8E5C74}">
  <ds:schemaRefs>
    <ds:schemaRef ds:uri="http://schemas.openxmlformats.org/officeDocument/2006/bibliography"/>
  </ds:schemaRefs>
</ds:datastoreItem>
</file>

<file path=customXml/itemProps3.xml><?xml version="1.0" encoding="utf-8"?>
<ds:datastoreItem xmlns:ds="http://schemas.openxmlformats.org/officeDocument/2006/customXml" ds:itemID="{3EFF3DC8-677B-4DCA-9731-3D9A4F0B881C}">
  <ds:schemaRefs>
    <ds:schemaRef ds:uri="http://purl.org/dc/elements/1.1/"/>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terms/"/>
    <ds:schemaRef ds:uri="6086f171-e580-4b3c-94af-1b78f2be133f"/>
    <ds:schemaRef ds:uri="http://purl.org/dc/dcmitype/"/>
    <ds:schemaRef ds:uri="edaf8183-ee87-4575-8840-4a9b2c2050f6"/>
    <ds:schemaRef ds:uri="d93ceb9c-0bd1-4484-aeb3-a85d67593cf1"/>
  </ds:schemaRefs>
</ds:datastoreItem>
</file>

<file path=customXml/itemProps4.xml><?xml version="1.0" encoding="utf-8"?>
<ds:datastoreItem xmlns:ds="http://schemas.openxmlformats.org/officeDocument/2006/customXml" ds:itemID="{8E3F622C-9414-4B08-91A5-51A366652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ceb9c-0bd1-4484-aeb3-a85d67593cf1"/>
    <ds:schemaRef ds:uri="6086f171-e580-4b3c-94af-1b78f2be133f"/>
    <ds:schemaRef ds:uri="edaf8183-ee87-4575-8840-4a9b2c205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4</Pages>
  <Words>2090</Words>
  <Characters>11913</Characters>
  <Application>Microsoft Office Word</Application>
  <DocSecurity>0</DocSecurity>
  <Lines>99</Lines>
  <Paragraphs>27</Paragraphs>
  <ScaleCrop>false</ScaleCrop>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Bolles, Jason</dc:creator>
  <cp:keywords/>
  <dc:description/>
  <cp:lastModifiedBy>Bolles, Jason</cp:lastModifiedBy>
  <cp:revision>576</cp:revision>
  <dcterms:created xsi:type="dcterms:W3CDTF">2025-02-21T18:06:00Z</dcterms:created>
  <dcterms:modified xsi:type="dcterms:W3CDTF">2025-02-24T21:59:00Z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0x0101001D6E377F587C0646878B3FB8DAB23803</vt:lpwstr>
  </property>
  <property fmtid="{D5CDD505-2E9C-101B-9397-08002B2CF9AE}" pid="3" name="MediaServiceImageTags">
    <vt:lpwstr/>
  </property>
</Properties>
</file>